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6C41" w14:textId="77777777" w:rsidR="0097376A" w:rsidRPr="00DD5C3D" w:rsidRDefault="00DD5C3D" w:rsidP="0097376A">
      <w:pPr>
        <w:pStyle w:val="Nzov"/>
        <w:rPr>
          <w:rFonts w:asciiTheme="majorHAnsi" w:hAnsiTheme="majorHAnsi" w:cs="Arial"/>
        </w:rPr>
      </w:pPr>
      <w:r>
        <w:rPr>
          <w:rFonts w:asciiTheme="majorHAnsi" w:hAnsiTheme="majorHAnsi" w:cs="Arial"/>
          <w:szCs w:val="36"/>
        </w:rPr>
        <w:tab/>
      </w:r>
      <w:r w:rsidR="00AC4A41" w:rsidRPr="00DD5C3D">
        <w:rPr>
          <w:rFonts w:asciiTheme="majorHAnsi" w:hAnsiTheme="majorHAnsi" w:cs="Arial"/>
          <w:szCs w:val="36"/>
        </w:rPr>
        <w:t xml:space="preserve">Kúpna </w:t>
      </w:r>
      <w:r w:rsidR="0097376A" w:rsidRPr="00DD5C3D">
        <w:rPr>
          <w:rFonts w:asciiTheme="majorHAnsi" w:hAnsiTheme="majorHAnsi" w:cs="Arial"/>
          <w:szCs w:val="36"/>
        </w:rPr>
        <w:t>zmluva</w:t>
      </w:r>
      <w:r w:rsidR="0097376A" w:rsidRPr="00DD5C3D">
        <w:rPr>
          <w:rFonts w:asciiTheme="majorHAnsi" w:hAnsiTheme="majorHAnsi" w:cs="Arial"/>
        </w:rPr>
        <w:tab/>
      </w:r>
    </w:p>
    <w:p w14:paraId="7057B076" w14:textId="77777777" w:rsidR="0085297A" w:rsidRPr="00DD5C3D" w:rsidRDefault="0097376A" w:rsidP="0085297A">
      <w:pPr>
        <w:pStyle w:val="Zkladntext"/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  <w:r w:rsidRPr="00DD5C3D">
        <w:rPr>
          <w:rFonts w:asciiTheme="majorHAnsi" w:hAnsiTheme="majorHAnsi" w:cs="Arial"/>
          <w:b/>
          <w:szCs w:val="24"/>
        </w:rPr>
        <w:t>uzavretá v zmysle § 588 a </w:t>
      </w:r>
      <w:proofErr w:type="spellStart"/>
      <w:r w:rsidRPr="00DD5C3D">
        <w:rPr>
          <w:rFonts w:asciiTheme="majorHAnsi" w:hAnsiTheme="majorHAnsi" w:cs="Arial"/>
          <w:b/>
          <w:szCs w:val="24"/>
        </w:rPr>
        <w:t>nasl</w:t>
      </w:r>
      <w:proofErr w:type="spellEnd"/>
      <w:r w:rsidRPr="00DD5C3D">
        <w:rPr>
          <w:rFonts w:asciiTheme="majorHAnsi" w:hAnsiTheme="majorHAnsi" w:cs="Arial"/>
          <w:b/>
          <w:szCs w:val="24"/>
        </w:rPr>
        <w:t>. Občianskeho zákonníka</w:t>
      </w:r>
    </w:p>
    <w:p w14:paraId="6F1982B5" w14:textId="77777777" w:rsidR="0085297A" w:rsidRPr="00847FD7" w:rsidRDefault="0085297A" w:rsidP="0097376A">
      <w:pPr>
        <w:pStyle w:val="Zkladntext"/>
        <w:rPr>
          <w:rFonts w:asciiTheme="majorHAnsi" w:hAnsiTheme="majorHAnsi" w:cs="Arial"/>
          <w:szCs w:val="24"/>
        </w:rPr>
      </w:pPr>
    </w:p>
    <w:p w14:paraId="40B84846" w14:textId="77777777" w:rsidR="0097376A" w:rsidRPr="00847FD7" w:rsidRDefault="0085297A" w:rsidP="0097376A">
      <w:pPr>
        <w:pStyle w:val="Zkladntext"/>
        <w:rPr>
          <w:rFonts w:asciiTheme="majorHAnsi" w:hAnsiTheme="majorHAnsi" w:cs="Arial"/>
          <w:b/>
          <w:szCs w:val="24"/>
        </w:rPr>
      </w:pPr>
      <w:r w:rsidRPr="00847FD7">
        <w:rPr>
          <w:rFonts w:asciiTheme="majorHAnsi" w:hAnsiTheme="majorHAnsi" w:cs="Arial"/>
          <w:b/>
          <w:szCs w:val="24"/>
        </w:rPr>
        <w:t>Ú</w:t>
      </w:r>
      <w:r w:rsidR="0097376A" w:rsidRPr="00847FD7">
        <w:rPr>
          <w:rFonts w:asciiTheme="majorHAnsi" w:hAnsiTheme="majorHAnsi" w:cs="Arial"/>
          <w:b/>
          <w:szCs w:val="24"/>
        </w:rPr>
        <w:t>častní</w:t>
      </w:r>
      <w:r w:rsidRPr="00847FD7">
        <w:rPr>
          <w:rFonts w:asciiTheme="majorHAnsi" w:hAnsiTheme="majorHAnsi" w:cs="Arial"/>
          <w:b/>
          <w:szCs w:val="24"/>
        </w:rPr>
        <w:t>c</w:t>
      </w:r>
      <w:r w:rsidR="0097376A" w:rsidRPr="00847FD7">
        <w:rPr>
          <w:rFonts w:asciiTheme="majorHAnsi" w:hAnsiTheme="majorHAnsi" w:cs="Arial"/>
          <w:b/>
          <w:szCs w:val="24"/>
        </w:rPr>
        <w:t>i zmluvy:</w:t>
      </w:r>
    </w:p>
    <w:p w14:paraId="78B97C45" w14:textId="77777777" w:rsidR="0097376A" w:rsidRPr="00847FD7" w:rsidRDefault="0097376A" w:rsidP="0097376A">
      <w:pPr>
        <w:pStyle w:val="Zkladntext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szCs w:val="24"/>
        </w:rPr>
        <w:t xml:space="preserve"> </w:t>
      </w:r>
    </w:p>
    <w:p w14:paraId="7EE150E8" w14:textId="77777777" w:rsidR="0097376A" w:rsidRDefault="0097376A" w:rsidP="0097376A">
      <w:pPr>
        <w:pStyle w:val="Zkladntext"/>
        <w:spacing w:after="120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b/>
          <w:bCs/>
          <w:szCs w:val="24"/>
        </w:rPr>
        <w:t>Predávajúc</w:t>
      </w:r>
      <w:r w:rsidR="004E4387">
        <w:rPr>
          <w:rFonts w:asciiTheme="majorHAnsi" w:hAnsiTheme="majorHAnsi" w:cs="Arial"/>
          <w:b/>
          <w:bCs/>
          <w:szCs w:val="24"/>
        </w:rPr>
        <w:t>a</w:t>
      </w:r>
      <w:r w:rsidRPr="00847FD7">
        <w:rPr>
          <w:rFonts w:asciiTheme="majorHAnsi" w:hAnsiTheme="majorHAnsi" w:cs="Arial"/>
          <w:b/>
          <w:bCs/>
          <w:szCs w:val="24"/>
        </w:rPr>
        <w:t>:</w:t>
      </w:r>
      <w:r w:rsidRPr="00847FD7">
        <w:rPr>
          <w:rFonts w:asciiTheme="majorHAnsi" w:hAnsiTheme="majorHAnsi" w:cs="Arial"/>
          <w:szCs w:val="24"/>
        </w:rPr>
        <w:t xml:space="preserve"> </w:t>
      </w:r>
    </w:p>
    <w:p w14:paraId="24E9DF93" w14:textId="77777777" w:rsidR="00DD5C3D" w:rsidRPr="00847FD7" w:rsidRDefault="00DD5C3D" w:rsidP="00DD5C3D">
      <w:pPr>
        <w:pStyle w:val="Zkladntext"/>
        <w:rPr>
          <w:rFonts w:asciiTheme="majorHAnsi" w:hAnsiTheme="majorHAnsi" w:cs="Arial"/>
          <w:bCs/>
          <w:iCs/>
          <w:szCs w:val="24"/>
        </w:rPr>
      </w:pPr>
      <w:r>
        <w:rPr>
          <w:rFonts w:asciiTheme="majorHAnsi" w:hAnsiTheme="majorHAnsi" w:cs="Arial"/>
          <w:bCs/>
          <w:iCs/>
          <w:szCs w:val="24"/>
        </w:rPr>
        <w:t>M</w:t>
      </w:r>
      <w:r w:rsidRPr="00847FD7">
        <w:rPr>
          <w:rFonts w:asciiTheme="majorHAnsi" w:hAnsiTheme="majorHAnsi" w:cs="Arial"/>
          <w:bCs/>
          <w:iCs/>
          <w:szCs w:val="24"/>
        </w:rPr>
        <w:t>eno a priezvisko:</w:t>
      </w:r>
      <w:r w:rsidRPr="00847FD7">
        <w:rPr>
          <w:rFonts w:asciiTheme="majorHAnsi" w:hAnsiTheme="majorHAnsi" w:cs="Arial"/>
          <w:bCs/>
          <w:iCs/>
          <w:szCs w:val="24"/>
        </w:rPr>
        <w:tab/>
      </w:r>
      <w:r w:rsidRPr="00DD5C3D">
        <w:rPr>
          <w:rFonts w:asciiTheme="majorHAnsi" w:hAnsiTheme="majorHAnsi" w:cs="Arial"/>
          <w:b/>
          <w:szCs w:val="24"/>
        </w:rPr>
        <w:t xml:space="preserve">Mgr. Kristína </w:t>
      </w:r>
      <w:proofErr w:type="spellStart"/>
      <w:r w:rsidRPr="00DD5C3D">
        <w:rPr>
          <w:rFonts w:asciiTheme="majorHAnsi" w:hAnsiTheme="majorHAnsi" w:cs="Arial"/>
          <w:b/>
          <w:szCs w:val="24"/>
        </w:rPr>
        <w:t>Ťažárová</w:t>
      </w:r>
      <w:proofErr w:type="spellEnd"/>
    </w:p>
    <w:p w14:paraId="3B32D7A7" w14:textId="77777777" w:rsidR="00DD5C3D" w:rsidRPr="00847FD7" w:rsidRDefault="00DD5C3D" w:rsidP="00DD5C3D">
      <w:pPr>
        <w:pStyle w:val="Zkladntext"/>
        <w:rPr>
          <w:rFonts w:asciiTheme="majorHAnsi" w:hAnsiTheme="majorHAnsi" w:cs="Arial"/>
          <w:bCs/>
          <w:iCs/>
          <w:szCs w:val="24"/>
        </w:rPr>
      </w:pPr>
      <w:r>
        <w:rPr>
          <w:rFonts w:asciiTheme="majorHAnsi" w:hAnsiTheme="majorHAnsi" w:cs="Arial"/>
          <w:bCs/>
          <w:iCs/>
          <w:szCs w:val="24"/>
        </w:rPr>
        <w:t>Rodné p</w:t>
      </w:r>
      <w:r w:rsidRPr="00847FD7">
        <w:rPr>
          <w:rFonts w:asciiTheme="majorHAnsi" w:hAnsiTheme="majorHAnsi" w:cs="Arial"/>
          <w:bCs/>
          <w:iCs/>
          <w:szCs w:val="24"/>
        </w:rPr>
        <w:t>riezvisko</w:t>
      </w:r>
      <w:r w:rsidRPr="00DD5C3D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ab/>
      </w:r>
      <w:proofErr w:type="spellStart"/>
      <w:r w:rsidRPr="00DD5C3D">
        <w:rPr>
          <w:rFonts w:asciiTheme="majorHAnsi" w:hAnsiTheme="majorHAnsi" w:cs="Arial"/>
          <w:szCs w:val="24"/>
        </w:rPr>
        <w:t>Čampaiová</w:t>
      </w:r>
      <w:proofErr w:type="spellEnd"/>
    </w:p>
    <w:p w14:paraId="288805EC" w14:textId="77777777" w:rsidR="00DD5C3D" w:rsidRPr="00847FD7" w:rsidRDefault="00DD5C3D" w:rsidP="00DD5C3D">
      <w:pPr>
        <w:pStyle w:val="Zkladntext"/>
        <w:rPr>
          <w:rFonts w:asciiTheme="majorHAnsi" w:hAnsiTheme="majorHAnsi" w:cs="Arial"/>
          <w:bCs/>
          <w:iCs/>
          <w:szCs w:val="24"/>
        </w:rPr>
      </w:pPr>
      <w:r>
        <w:rPr>
          <w:rFonts w:asciiTheme="majorHAnsi" w:hAnsiTheme="majorHAnsi" w:cs="Arial"/>
          <w:bCs/>
          <w:iCs/>
          <w:szCs w:val="24"/>
        </w:rPr>
        <w:t>Trvalé b</w:t>
      </w:r>
      <w:r w:rsidRPr="00847FD7">
        <w:rPr>
          <w:rFonts w:asciiTheme="majorHAnsi" w:hAnsiTheme="majorHAnsi" w:cs="Arial"/>
          <w:bCs/>
          <w:iCs/>
          <w:szCs w:val="24"/>
        </w:rPr>
        <w:t>ydlisko:</w:t>
      </w:r>
      <w:r w:rsidRPr="00847FD7">
        <w:rPr>
          <w:rFonts w:asciiTheme="majorHAnsi" w:hAnsiTheme="majorHAnsi" w:cs="Arial"/>
          <w:bCs/>
          <w:iCs/>
          <w:szCs w:val="24"/>
        </w:rPr>
        <w:tab/>
      </w:r>
      <w:r w:rsidRPr="00DD5C3D">
        <w:rPr>
          <w:rFonts w:asciiTheme="majorHAnsi" w:hAnsiTheme="majorHAnsi"/>
        </w:rPr>
        <w:t>Nová ulica 413/6,</w:t>
      </w:r>
      <w:r w:rsidRPr="00AC4A41">
        <w:rPr>
          <w:rFonts w:asciiTheme="majorHAnsi" w:hAnsiTheme="majorHAnsi"/>
        </w:rPr>
        <w:t xml:space="preserve"> 951 07 Čechynce</w:t>
      </w:r>
    </w:p>
    <w:p w14:paraId="055809ED" w14:textId="77777777" w:rsidR="00DD5C3D" w:rsidRPr="00847FD7" w:rsidRDefault="00DD5C3D" w:rsidP="00DD5C3D">
      <w:pPr>
        <w:pStyle w:val="Zkladntext"/>
        <w:rPr>
          <w:rFonts w:asciiTheme="majorHAnsi" w:hAnsiTheme="majorHAnsi" w:cs="Arial"/>
          <w:bCs/>
          <w:iCs/>
          <w:szCs w:val="24"/>
        </w:rPr>
      </w:pPr>
      <w:r w:rsidRPr="00847FD7">
        <w:rPr>
          <w:rFonts w:asciiTheme="majorHAnsi" w:hAnsiTheme="majorHAnsi" w:cs="Arial"/>
          <w:bCs/>
          <w:iCs/>
          <w:szCs w:val="24"/>
        </w:rPr>
        <w:t xml:space="preserve">Dátum </w:t>
      </w:r>
      <w:r>
        <w:rPr>
          <w:rFonts w:asciiTheme="majorHAnsi" w:hAnsiTheme="majorHAnsi" w:cs="Arial"/>
          <w:bCs/>
          <w:iCs/>
          <w:szCs w:val="24"/>
        </w:rPr>
        <w:t>n</w:t>
      </w:r>
      <w:r w:rsidRPr="00847FD7">
        <w:rPr>
          <w:rFonts w:asciiTheme="majorHAnsi" w:hAnsiTheme="majorHAnsi" w:cs="Arial"/>
          <w:bCs/>
          <w:iCs/>
          <w:szCs w:val="24"/>
        </w:rPr>
        <w:t xml:space="preserve">arodenia: </w:t>
      </w:r>
      <w:r w:rsidRPr="00847FD7">
        <w:rPr>
          <w:rFonts w:asciiTheme="majorHAnsi" w:hAnsiTheme="majorHAnsi" w:cs="Arial"/>
          <w:bCs/>
          <w:iCs/>
          <w:szCs w:val="24"/>
        </w:rPr>
        <w:tab/>
      </w:r>
      <w:r w:rsidRPr="00DD5C3D">
        <w:rPr>
          <w:rFonts w:asciiTheme="majorHAnsi" w:hAnsiTheme="majorHAnsi" w:cs="Arial"/>
          <w:bCs/>
          <w:iCs/>
          <w:szCs w:val="24"/>
        </w:rPr>
        <w:t>02.02.1986</w:t>
      </w:r>
    </w:p>
    <w:p w14:paraId="1D817EC0" w14:textId="77777777" w:rsidR="00DD5C3D" w:rsidRPr="00847FD7" w:rsidRDefault="00DD5C3D" w:rsidP="00DD5C3D">
      <w:pPr>
        <w:pStyle w:val="Zkladntext"/>
        <w:rPr>
          <w:rFonts w:asciiTheme="majorHAnsi" w:hAnsiTheme="majorHAnsi" w:cs="Arial"/>
          <w:bCs/>
          <w:iCs/>
          <w:color w:val="FF0000"/>
          <w:szCs w:val="24"/>
        </w:rPr>
      </w:pPr>
      <w:r w:rsidRPr="00847FD7">
        <w:rPr>
          <w:rFonts w:asciiTheme="majorHAnsi" w:hAnsiTheme="majorHAnsi" w:cs="Arial"/>
          <w:bCs/>
          <w:iCs/>
          <w:color w:val="FF0000"/>
          <w:szCs w:val="24"/>
        </w:rPr>
        <w:t xml:space="preserve">Rodné </w:t>
      </w:r>
      <w:r>
        <w:rPr>
          <w:rFonts w:asciiTheme="majorHAnsi" w:hAnsiTheme="majorHAnsi" w:cs="Arial"/>
          <w:bCs/>
          <w:iCs/>
          <w:color w:val="FF0000"/>
          <w:szCs w:val="24"/>
        </w:rPr>
        <w:t>č</w:t>
      </w:r>
      <w:r w:rsidRPr="00847FD7">
        <w:rPr>
          <w:rFonts w:asciiTheme="majorHAnsi" w:hAnsiTheme="majorHAnsi" w:cs="Arial"/>
          <w:bCs/>
          <w:iCs/>
          <w:color w:val="FF0000"/>
          <w:szCs w:val="24"/>
        </w:rPr>
        <w:t>íslo:</w:t>
      </w:r>
      <w:r w:rsidRPr="00847FD7">
        <w:rPr>
          <w:rFonts w:asciiTheme="majorHAnsi" w:hAnsiTheme="majorHAnsi" w:cs="Arial"/>
          <w:bCs/>
          <w:iCs/>
          <w:color w:val="FF0000"/>
          <w:szCs w:val="24"/>
        </w:rPr>
        <w:tab/>
      </w:r>
      <w:r w:rsidRPr="00847FD7">
        <w:rPr>
          <w:rFonts w:asciiTheme="majorHAnsi" w:hAnsiTheme="majorHAnsi" w:cs="Arial"/>
          <w:bCs/>
          <w:iCs/>
          <w:color w:val="FF0000"/>
          <w:szCs w:val="24"/>
        </w:rPr>
        <w:tab/>
        <w:t>................</w:t>
      </w:r>
    </w:p>
    <w:p w14:paraId="0BE84154" w14:textId="77777777" w:rsidR="00DD5C3D" w:rsidRDefault="00DD5C3D" w:rsidP="00DD5C3D">
      <w:pPr>
        <w:pStyle w:val="Zkladntext"/>
        <w:spacing w:after="120"/>
        <w:rPr>
          <w:rFonts w:asciiTheme="majorHAnsi" w:hAnsiTheme="majorHAnsi" w:cs="Arial"/>
          <w:bCs/>
          <w:iCs/>
          <w:szCs w:val="24"/>
        </w:rPr>
      </w:pPr>
      <w:r w:rsidRPr="00847FD7">
        <w:rPr>
          <w:rFonts w:asciiTheme="majorHAnsi" w:hAnsiTheme="majorHAnsi" w:cs="Arial"/>
          <w:bCs/>
          <w:iCs/>
          <w:szCs w:val="24"/>
        </w:rPr>
        <w:t xml:space="preserve">Štátna </w:t>
      </w:r>
      <w:r>
        <w:rPr>
          <w:rFonts w:asciiTheme="majorHAnsi" w:hAnsiTheme="majorHAnsi" w:cs="Arial"/>
          <w:bCs/>
          <w:iCs/>
          <w:szCs w:val="24"/>
        </w:rPr>
        <w:t>p</w:t>
      </w:r>
      <w:r w:rsidRPr="00847FD7">
        <w:rPr>
          <w:rFonts w:asciiTheme="majorHAnsi" w:hAnsiTheme="majorHAnsi" w:cs="Arial"/>
          <w:bCs/>
          <w:iCs/>
          <w:szCs w:val="24"/>
        </w:rPr>
        <w:t>ríslušnosť:</w:t>
      </w:r>
      <w:r w:rsidRPr="00847FD7">
        <w:rPr>
          <w:rFonts w:asciiTheme="majorHAnsi" w:hAnsiTheme="majorHAnsi" w:cs="Arial"/>
          <w:bCs/>
          <w:iCs/>
          <w:szCs w:val="24"/>
        </w:rPr>
        <w:tab/>
        <w:t>SR</w:t>
      </w:r>
      <w:r w:rsidRPr="00847FD7">
        <w:rPr>
          <w:rFonts w:asciiTheme="majorHAnsi" w:hAnsiTheme="majorHAnsi" w:cs="Arial"/>
          <w:bCs/>
          <w:iCs/>
          <w:szCs w:val="24"/>
        </w:rPr>
        <w:tab/>
      </w:r>
    </w:p>
    <w:p w14:paraId="681EE21E" w14:textId="77777777" w:rsidR="0097376A" w:rsidRPr="00847FD7" w:rsidRDefault="0097376A" w:rsidP="00DD5C3D">
      <w:pPr>
        <w:pStyle w:val="Zkladntext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szCs w:val="24"/>
        </w:rPr>
        <w:t xml:space="preserve">(ďalej len </w:t>
      </w:r>
      <w:r w:rsidR="004E4387">
        <w:rPr>
          <w:rFonts w:asciiTheme="majorHAnsi" w:hAnsiTheme="majorHAnsi" w:cs="Arial"/>
          <w:szCs w:val="24"/>
        </w:rPr>
        <w:t>„predávajúca</w:t>
      </w:r>
      <w:r w:rsidRPr="00847FD7">
        <w:rPr>
          <w:rFonts w:asciiTheme="majorHAnsi" w:hAnsiTheme="majorHAnsi" w:cs="Arial"/>
          <w:szCs w:val="24"/>
        </w:rPr>
        <w:t>“)</w:t>
      </w:r>
    </w:p>
    <w:p w14:paraId="03D5985B" w14:textId="77777777" w:rsidR="0097376A" w:rsidRPr="00847FD7" w:rsidRDefault="0097376A" w:rsidP="0097376A">
      <w:pPr>
        <w:pStyle w:val="Zkladntext"/>
        <w:rPr>
          <w:rFonts w:asciiTheme="majorHAnsi" w:hAnsiTheme="majorHAnsi" w:cs="Arial"/>
          <w:bCs/>
          <w:iCs/>
          <w:szCs w:val="24"/>
        </w:rPr>
      </w:pPr>
      <w:r w:rsidRPr="00847FD7">
        <w:rPr>
          <w:rFonts w:asciiTheme="majorHAnsi" w:hAnsiTheme="majorHAnsi" w:cs="Arial"/>
          <w:bCs/>
          <w:iCs/>
          <w:szCs w:val="24"/>
        </w:rPr>
        <w:t xml:space="preserve"> </w:t>
      </w:r>
    </w:p>
    <w:p w14:paraId="34428D69" w14:textId="77777777" w:rsidR="0097376A" w:rsidRPr="00847FD7" w:rsidRDefault="0097376A" w:rsidP="009A24EA">
      <w:pPr>
        <w:pStyle w:val="Zkladntext"/>
        <w:spacing w:after="120"/>
        <w:rPr>
          <w:rFonts w:asciiTheme="majorHAnsi" w:hAnsiTheme="majorHAnsi" w:cs="Arial"/>
          <w:bCs/>
          <w:iCs/>
          <w:szCs w:val="24"/>
        </w:rPr>
      </w:pPr>
      <w:r w:rsidRPr="00847FD7">
        <w:rPr>
          <w:rFonts w:asciiTheme="majorHAnsi" w:hAnsiTheme="majorHAnsi" w:cs="Arial"/>
          <w:b/>
          <w:iCs/>
          <w:szCs w:val="24"/>
        </w:rPr>
        <w:t>Kupujúc</w:t>
      </w:r>
      <w:r w:rsidR="00AC4A41">
        <w:rPr>
          <w:rFonts w:asciiTheme="majorHAnsi" w:hAnsiTheme="majorHAnsi" w:cs="Arial"/>
          <w:b/>
          <w:iCs/>
          <w:szCs w:val="24"/>
        </w:rPr>
        <w:t>a</w:t>
      </w:r>
      <w:r w:rsidRPr="00847FD7">
        <w:rPr>
          <w:rFonts w:asciiTheme="majorHAnsi" w:hAnsiTheme="majorHAnsi" w:cs="Arial"/>
          <w:bCs/>
          <w:iCs/>
          <w:szCs w:val="24"/>
        </w:rPr>
        <w:t>:</w:t>
      </w:r>
    </w:p>
    <w:p w14:paraId="7837D161" w14:textId="77777777" w:rsidR="00DD5C3D" w:rsidRPr="00847FD7" w:rsidRDefault="00DD5C3D" w:rsidP="00DD5C3D">
      <w:pPr>
        <w:pStyle w:val="Zkladntext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bCs/>
          <w:szCs w:val="24"/>
        </w:rPr>
        <w:t>Obec:</w:t>
      </w:r>
      <w:r w:rsidRPr="00847FD7">
        <w:rPr>
          <w:rFonts w:asciiTheme="majorHAnsi" w:hAnsiTheme="majorHAnsi" w:cs="Arial"/>
          <w:bCs/>
          <w:szCs w:val="24"/>
        </w:rPr>
        <w:tab/>
      </w:r>
      <w:r w:rsidRPr="00847FD7">
        <w:rPr>
          <w:rFonts w:asciiTheme="majorHAnsi" w:hAnsiTheme="majorHAnsi" w:cs="Arial"/>
          <w:bCs/>
          <w:szCs w:val="24"/>
        </w:rPr>
        <w:tab/>
      </w:r>
      <w:r w:rsidRPr="00847FD7">
        <w:rPr>
          <w:rFonts w:asciiTheme="majorHAnsi" w:hAnsiTheme="majorHAnsi" w:cs="Arial"/>
          <w:bCs/>
          <w:szCs w:val="24"/>
        </w:rPr>
        <w:tab/>
      </w:r>
      <w:r w:rsidRPr="00847FD7">
        <w:rPr>
          <w:rFonts w:asciiTheme="majorHAnsi" w:hAnsiTheme="majorHAnsi" w:cs="Arial"/>
          <w:b/>
          <w:bCs/>
          <w:szCs w:val="24"/>
        </w:rPr>
        <w:t>Obec Čechynce</w:t>
      </w:r>
      <w:r w:rsidRPr="00847FD7">
        <w:rPr>
          <w:rFonts w:asciiTheme="majorHAnsi" w:hAnsiTheme="majorHAnsi" w:cs="Arial"/>
          <w:szCs w:val="24"/>
        </w:rPr>
        <w:t xml:space="preserve"> </w:t>
      </w:r>
    </w:p>
    <w:p w14:paraId="10686715" w14:textId="77777777" w:rsidR="00DD5C3D" w:rsidRPr="00847FD7" w:rsidRDefault="00DD5C3D" w:rsidP="00DD5C3D">
      <w:pPr>
        <w:pStyle w:val="Zkladntext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szCs w:val="24"/>
        </w:rPr>
        <w:t>Sídlo:</w:t>
      </w:r>
      <w:r w:rsidRPr="00847FD7">
        <w:rPr>
          <w:rFonts w:asciiTheme="majorHAnsi" w:hAnsiTheme="majorHAnsi" w:cs="Arial"/>
          <w:szCs w:val="24"/>
        </w:rPr>
        <w:tab/>
      </w:r>
      <w:r w:rsidRPr="00847FD7">
        <w:rPr>
          <w:rFonts w:asciiTheme="majorHAnsi" w:hAnsiTheme="majorHAnsi" w:cs="Arial"/>
          <w:szCs w:val="24"/>
        </w:rPr>
        <w:tab/>
      </w:r>
      <w:r w:rsidRPr="00847FD7">
        <w:rPr>
          <w:rFonts w:asciiTheme="majorHAnsi" w:hAnsiTheme="majorHAnsi" w:cs="Arial"/>
          <w:szCs w:val="24"/>
        </w:rPr>
        <w:tab/>
        <w:t xml:space="preserve">951 07 Čechynce, Hlavná </w:t>
      </w:r>
      <w:r>
        <w:rPr>
          <w:rFonts w:asciiTheme="majorHAnsi" w:hAnsiTheme="majorHAnsi" w:cs="Arial"/>
          <w:szCs w:val="24"/>
        </w:rPr>
        <w:t>u</w:t>
      </w:r>
      <w:r w:rsidRPr="00847FD7">
        <w:rPr>
          <w:rFonts w:asciiTheme="majorHAnsi" w:hAnsiTheme="majorHAnsi" w:cs="Arial"/>
          <w:szCs w:val="24"/>
        </w:rPr>
        <w:t>lica 112/74</w:t>
      </w:r>
    </w:p>
    <w:p w14:paraId="10475963" w14:textId="77777777" w:rsidR="00DD5C3D" w:rsidRPr="00847FD7" w:rsidRDefault="00DD5C3D" w:rsidP="00DD5C3D">
      <w:pPr>
        <w:pStyle w:val="Zkladntext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szCs w:val="24"/>
        </w:rPr>
        <w:t>IČO:</w:t>
      </w:r>
      <w:r w:rsidRPr="00847FD7">
        <w:rPr>
          <w:rFonts w:asciiTheme="majorHAnsi" w:hAnsiTheme="majorHAnsi" w:cs="Arial"/>
          <w:b/>
          <w:szCs w:val="24"/>
        </w:rPr>
        <w:tab/>
      </w:r>
      <w:r w:rsidRPr="00847FD7">
        <w:rPr>
          <w:rFonts w:asciiTheme="majorHAnsi" w:hAnsiTheme="majorHAnsi" w:cs="Arial"/>
          <w:b/>
          <w:szCs w:val="24"/>
        </w:rPr>
        <w:tab/>
      </w:r>
      <w:r w:rsidRPr="00847FD7">
        <w:rPr>
          <w:rFonts w:asciiTheme="majorHAnsi" w:hAnsiTheme="majorHAnsi" w:cs="Arial"/>
          <w:b/>
          <w:szCs w:val="24"/>
        </w:rPr>
        <w:tab/>
      </w:r>
      <w:r w:rsidRPr="00847FD7">
        <w:rPr>
          <w:rFonts w:asciiTheme="majorHAnsi" w:hAnsiTheme="majorHAnsi" w:cs="Arial"/>
          <w:szCs w:val="24"/>
        </w:rPr>
        <w:t xml:space="preserve">00308315 </w:t>
      </w:r>
    </w:p>
    <w:p w14:paraId="1C3CECC1" w14:textId="77777777" w:rsidR="00DD5C3D" w:rsidRPr="00847FD7" w:rsidRDefault="00DD5C3D" w:rsidP="00DD5C3D">
      <w:pPr>
        <w:pStyle w:val="Zkladntext"/>
        <w:spacing w:after="12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</w:t>
      </w:r>
      <w:r w:rsidRPr="00847FD7">
        <w:rPr>
          <w:rFonts w:asciiTheme="majorHAnsi" w:hAnsiTheme="majorHAnsi" w:cs="Arial"/>
          <w:szCs w:val="24"/>
        </w:rPr>
        <w:t>astúpená:</w:t>
      </w:r>
      <w:r w:rsidRPr="00847FD7">
        <w:rPr>
          <w:rFonts w:asciiTheme="majorHAnsi" w:hAnsiTheme="majorHAnsi" w:cs="Arial"/>
          <w:szCs w:val="24"/>
        </w:rPr>
        <w:tab/>
      </w:r>
      <w:r w:rsidRPr="00847FD7">
        <w:rPr>
          <w:rFonts w:asciiTheme="majorHAnsi" w:hAnsiTheme="majorHAnsi" w:cs="Arial"/>
          <w:szCs w:val="24"/>
        </w:rPr>
        <w:tab/>
        <w:t>starost</w:t>
      </w:r>
      <w:r>
        <w:rPr>
          <w:rFonts w:asciiTheme="majorHAnsi" w:hAnsiTheme="majorHAnsi" w:cs="Arial"/>
          <w:szCs w:val="24"/>
        </w:rPr>
        <w:t>om</w:t>
      </w:r>
      <w:r w:rsidRPr="00847FD7">
        <w:rPr>
          <w:rFonts w:asciiTheme="majorHAnsi" w:hAnsiTheme="majorHAnsi" w:cs="Arial"/>
          <w:szCs w:val="24"/>
        </w:rPr>
        <w:t xml:space="preserve"> obce Róbert</w:t>
      </w:r>
      <w:r>
        <w:rPr>
          <w:rFonts w:asciiTheme="majorHAnsi" w:hAnsiTheme="majorHAnsi" w:cs="Arial"/>
          <w:szCs w:val="24"/>
        </w:rPr>
        <w:t>om</w:t>
      </w:r>
      <w:r w:rsidRPr="00847FD7">
        <w:rPr>
          <w:rFonts w:asciiTheme="majorHAnsi" w:hAnsiTheme="majorHAnsi" w:cs="Arial"/>
          <w:szCs w:val="24"/>
        </w:rPr>
        <w:t xml:space="preserve"> </w:t>
      </w:r>
      <w:proofErr w:type="spellStart"/>
      <w:r w:rsidRPr="00847FD7">
        <w:rPr>
          <w:rFonts w:asciiTheme="majorHAnsi" w:hAnsiTheme="majorHAnsi" w:cs="Arial"/>
          <w:szCs w:val="24"/>
        </w:rPr>
        <w:t>Kupeček</w:t>
      </w:r>
      <w:r>
        <w:rPr>
          <w:rFonts w:asciiTheme="majorHAnsi" w:hAnsiTheme="majorHAnsi" w:cs="Arial"/>
          <w:szCs w:val="24"/>
        </w:rPr>
        <w:t>om</w:t>
      </w:r>
      <w:proofErr w:type="spellEnd"/>
    </w:p>
    <w:p w14:paraId="68536E05" w14:textId="77777777" w:rsidR="0097376A" w:rsidRPr="00847FD7" w:rsidRDefault="00AC4A41" w:rsidP="0097376A">
      <w:pPr>
        <w:pStyle w:val="Nadpis2"/>
        <w:jc w:val="both"/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</w:pPr>
      <w:r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  <w:t>(ďalej len „kupujúca</w:t>
      </w:r>
      <w:r w:rsidR="0097376A" w:rsidRPr="00847FD7"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  <w:t xml:space="preserve">“) </w:t>
      </w:r>
    </w:p>
    <w:p w14:paraId="63B0A1B6" w14:textId="77777777" w:rsidR="00AC4A41" w:rsidRDefault="00AC4A41" w:rsidP="0097376A">
      <w:pPr>
        <w:pStyle w:val="Nadpis2"/>
        <w:jc w:val="both"/>
        <w:rPr>
          <w:rFonts w:asciiTheme="majorHAnsi" w:hAnsiTheme="majorHAnsi" w:cs="Arial"/>
          <w:b w:val="0"/>
          <w:sz w:val="24"/>
          <w:szCs w:val="24"/>
          <w:lang w:val="sk-SK"/>
        </w:rPr>
      </w:pPr>
    </w:p>
    <w:p w14:paraId="0A38B28A" w14:textId="77777777" w:rsidR="00AC4A41" w:rsidRPr="00847FD7" w:rsidRDefault="00AC4A41" w:rsidP="00AC4A41">
      <w:pPr>
        <w:pStyle w:val="Nadpis2"/>
        <w:jc w:val="both"/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</w:pPr>
      <w:r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  <w:t>(ďalej len spoločne ako „ú</w:t>
      </w:r>
      <w:r w:rsidRPr="00AC4A41"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  <w:t>častníci zmluvy</w:t>
      </w:r>
      <w:r w:rsidRPr="00847FD7">
        <w:rPr>
          <w:rFonts w:asciiTheme="majorHAnsi" w:hAnsiTheme="majorHAnsi" w:cs="Arial"/>
          <w:b w:val="0"/>
          <w:bCs w:val="0"/>
          <w:iCs/>
          <w:sz w:val="24"/>
          <w:szCs w:val="24"/>
          <w:lang w:val="sk-SK"/>
        </w:rPr>
        <w:t xml:space="preserve">“) </w:t>
      </w:r>
    </w:p>
    <w:p w14:paraId="3C260F6E" w14:textId="77777777" w:rsidR="00AC4A41" w:rsidRPr="00AC4A41" w:rsidRDefault="00AC4A41" w:rsidP="00AC4A41">
      <w:pPr>
        <w:rPr>
          <w:lang w:val="sk-SK"/>
        </w:rPr>
      </w:pPr>
    </w:p>
    <w:p w14:paraId="1B2ACAC0" w14:textId="77777777" w:rsidR="0097376A" w:rsidRPr="00847FD7" w:rsidRDefault="0085297A" w:rsidP="0097376A">
      <w:pPr>
        <w:pStyle w:val="Nadpis2"/>
        <w:jc w:val="both"/>
        <w:rPr>
          <w:rFonts w:asciiTheme="majorHAnsi" w:hAnsiTheme="majorHAnsi" w:cs="Arial"/>
          <w:b w:val="0"/>
          <w:sz w:val="24"/>
          <w:szCs w:val="24"/>
          <w:lang w:val="sk-SK"/>
        </w:rPr>
      </w:pPr>
      <w:r w:rsidRPr="00847FD7">
        <w:rPr>
          <w:rFonts w:asciiTheme="majorHAnsi" w:hAnsiTheme="majorHAnsi" w:cs="Arial"/>
          <w:b w:val="0"/>
          <w:sz w:val="24"/>
          <w:szCs w:val="24"/>
          <w:lang w:val="sk-SK"/>
        </w:rPr>
        <w:t xml:space="preserve">ohľadne </w:t>
      </w:r>
      <w:r w:rsidR="00AC4A41">
        <w:rPr>
          <w:rFonts w:asciiTheme="majorHAnsi" w:hAnsiTheme="majorHAnsi" w:cs="Arial"/>
          <w:b w:val="0"/>
          <w:sz w:val="24"/>
          <w:szCs w:val="24"/>
          <w:lang w:val="sk-SK"/>
        </w:rPr>
        <w:t>nehnuteľností</w:t>
      </w:r>
      <w:r w:rsidR="0097376A" w:rsidRPr="00847FD7">
        <w:rPr>
          <w:rFonts w:asciiTheme="majorHAnsi" w:hAnsiTheme="majorHAnsi" w:cs="Arial"/>
          <w:b w:val="0"/>
          <w:sz w:val="24"/>
          <w:szCs w:val="24"/>
          <w:lang w:val="sk-SK"/>
        </w:rPr>
        <w:t xml:space="preserve"> nachádzajúc</w:t>
      </w:r>
      <w:r w:rsidR="00AC4A41">
        <w:rPr>
          <w:rFonts w:asciiTheme="majorHAnsi" w:hAnsiTheme="majorHAnsi" w:cs="Arial"/>
          <w:b w:val="0"/>
          <w:sz w:val="24"/>
          <w:szCs w:val="24"/>
          <w:lang w:val="sk-SK"/>
        </w:rPr>
        <w:t>ich</w:t>
      </w:r>
      <w:r w:rsidR="0097376A" w:rsidRPr="00847FD7">
        <w:rPr>
          <w:rFonts w:asciiTheme="majorHAnsi" w:hAnsiTheme="majorHAnsi" w:cs="Arial"/>
          <w:b w:val="0"/>
          <w:sz w:val="24"/>
          <w:szCs w:val="24"/>
          <w:lang w:val="sk-SK"/>
        </w:rPr>
        <w:t xml:space="preserve"> sa v </w:t>
      </w:r>
      <w:proofErr w:type="spellStart"/>
      <w:r w:rsidR="0097376A" w:rsidRPr="00847FD7">
        <w:rPr>
          <w:rFonts w:asciiTheme="majorHAnsi" w:hAnsiTheme="majorHAnsi" w:cs="Arial"/>
          <w:sz w:val="24"/>
          <w:szCs w:val="24"/>
          <w:lang w:val="sk-SK"/>
        </w:rPr>
        <w:t>kat.úz</w:t>
      </w:r>
      <w:proofErr w:type="spellEnd"/>
      <w:r w:rsidR="0097376A" w:rsidRPr="00847FD7">
        <w:rPr>
          <w:rFonts w:asciiTheme="majorHAnsi" w:hAnsiTheme="majorHAnsi" w:cs="Arial"/>
          <w:bCs w:val="0"/>
          <w:sz w:val="24"/>
          <w:szCs w:val="24"/>
          <w:lang w:val="sk-SK"/>
        </w:rPr>
        <w:t>. Čechynce</w:t>
      </w:r>
      <w:r w:rsidR="0097376A" w:rsidRPr="00847FD7">
        <w:rPr>
          <w:rFonts w:asciiTheme="majorHAnsi" w:hAnsiTheme="majorHAnsi" w:cs="Arial"/>
          <w:b w:val="0"/>
          <w:sz w:val="24"/>
          <w:szCs w:val="24"/>
          <w:lang w:val="sk-SK"/>
        </w:rPr>
        <w:t xml:space="preserve"> za týchto podmienok:</w:t>
      </w:r>
    </w:p>
    <w:p w14:paraId="53B0EEC8" w14:textId="77777777" w:rsidR="0097376A" w:rsidRPr="00847FD7" w:rsidRDefault="0097376A" w:rsidP="0097376A">
      <w:pPr>
        <w:jc w:val="center"/>
        <w:rPr>
          <w:rFonts w:asciiTheme="majorHAnsi" w:hAnsiTheme="majorHAnsi" w:cs="Arial"/>
          <w:lang w:val="sk-SK"/>
        </w:rPr>
      </w:pPr>
    </w:p>
    <w:p w14:paraId="45C54FFD" w14:textId="77777777" w:rsidR="0085297A" w:rsidRPr="00847FD7" w:rsidRDefault="0085297A" w:rsidP="0097376A">
      <w:pPr>
        <w:jc w:val="center"/>
        <w:rPr>
          <w:rFonts w:asciiTheme="majorHAnsi" w:hAnsiTheme="majorHAnsi" w:cs="Arial"/>
          <w:lang w:val="sk-SK"/>
        </w:rPr>
      </w:pPr>
    </w:p>
    <w:p w14:paraId="3D9A74E0" w14:textId="77777777" w:rsidR="0097376A" w:rsidRPr="00847FD7" w:rsidRDefault="0097376A" w:rsidP="0097376A">
      <w:pPr>
        <w:jc w:val="center"/>
        <w:rPr>
          <w:rFonts w:asciiTheme="majorHAnsi" w:hAnsiTheme="majorHAnsi" w:cs="Arial"/>
          <w:b/>
          <w:lang w:val="sk-SK"/>
        </w:rPr>
      </w:pPr>
      <w:r w:rsidRPr="00847FD7">
        <w:rPr>
          <w:rFonts w:asciiTheme="majorHAnsi" w:hAnsiTheme="majorHAnsi" w:cs="Arial"/>
          <w:b/>
          <w:lang w:val="sk-SK"/>
        </w:rPr>
        <w:t>I.</w:t>
      </w:r>
    </w:p>
    <w:p w14:paraId="698298A7" w14:textId="77777777" w:rsidR="0097376A" w:rsidRPr="00847FD7" w:rsidRDefault="0097376A" w:rsidP="0097376A">
      <w:pPr>
        <w:pStyle w:val="Nadpis1"/>
        <w:spacing w:before="0" w:after="0"/>
        <w:jc w:val="center"/>
        <w:rPr>
          <w:rFonts w:asciiTheme="majorHAnsi" w:hAnsiTheme="majorHAnsi" w:cs="Arial"/>
          <w:sz w:val="24"/>
          <w:szCs w:val="24"/>
          <w:lang w:val="sk-SK"/>
        </w:rPr>
      </w:pPr>
      <w:r w:rsidRPr="00847FD7">
        <w:rPr>
          <w:rFonts w:asciiTheme="majorHAnsi" w:hAnsiTheme="majorHAnsi" w:cs="Arial"/>
          <w:sz w:val="24"/>
          <w:szCs w:val="24"/>
          <w:lang w:val="sk-SK"/>
        </w:rPr>
        <w:t>Predmet kúpy</w:t>
      </w:r>
    </w:p>
    <w:p w14:paraId="5227325B" w14:textId="77777777" w:rsidR="0097376A" w:rsidRPr="00847FD7" w:rsidRDefault="0097376A" w:rsidP="0097376A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ab/>
      </w:r>
      <w:r w:rsidRPr="00847FD7">
        <w:rPr>
          <w:rFonts w:asciiTheme="majorHAnsi" w:hAnsiTheme="majorHAnsi" w:cs="Arial"/>
          <w:sz w:val="22"/>
          <w:szCs w:val="22"/>
          <w:lang w:val="sk-SK"/>
        </w:rPr>
        <w:tab/>
      </w:r>
    </w:p>
    <w:p w14:paraId="44C3B848" w14:textId="77777777" w:rsidR="0097376A" w:rsidRPr="00DD5C3D" w:rsidRDefault="0097376A" w:rsidP="00AC4A41">
      <w:pPr>
        <w:pStyle w:val="Zkladntext3"/>
        <w:numPr>
          <w:ilvl w:val="1"/>
          <w:numId w:val="1"/>
        </w:numPr>
        <w:spacing w:after="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DD5C3D">
        <w:rPr>
          <w:rFonts w:asciiTheme="majorHAnsi" w:hAnsiTheme="majorHAnsi" w:cs="Arial"/>
          <w:sz w:val="22"/>
          <w:szCs w:val="22"/>
          <w:lang w:val="sk-SK"/>
        </w:rPr>
        <w:t>Predávajúc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a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je v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>ýlučn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á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 vlastní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č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>k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a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 nehnuteľnost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i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nachádzajúc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ej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sa v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 okrese Nitra, v 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obci Čechynce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, v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DD5C3D">
        <w:rPr>
          <w:rFonts w:asciiTheme="majorHAnsi" w:hAnsiTheme="majorHAnsi" w:cs="Arial"/>
          <w:b/>
          <w:sz w:val="22"/>
          <w:szCs w:val="22"/>
          <w:lang w:val="sk-SK"/>
        </w:rPr>
        <w:t>kat.úz</w:t>
      </w:r>
      <w:proofErr w:type="spellEnd"/>
      <w:r w:rsidRPr="00DD5C3D">
        <w:rPr>
          <w:rFonts w:asciiTheme="majorHAnsi" w:hAnsiTheme="majorHAnsi" w:cs="Arial"/>
          <w:b/>
          <w:sz w:val="22"/>
          <w:szCs w:val="22"/>
          <w:lang w:val="sk-SK"/>
        </w:rPr>
        <w:t>. Čechynce,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zapísan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 xml:space="preserve">ej 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>v </w:t>
      </w:r>
      <w:r w:rsidR="00AC4A41" w:rsidRPr="00DD5C3D">
        <w:rPr>
          <w:rFonts w:asciiTheme="majorHAnsi" w:hAnsiTheme="majorHAnsi" w:cs="Arial"/>
          <w:b/>
          <w:sz w:val="22"/>
          <w:szCs w:val="22"/>
          <w:lang w:val="sk-SK"/>
        </w:rPr>
        <w:t>liste vlastníctva</w:t>
      </w:r>
      <w:r w:rsidRPr="00DD5C3D">
        <w:rPr>
          <w:rFonts w:asciiTheme="majorHAnsi" w:hAnsiTheme="majorHAnsi" w:cs="Arial"/>
          <w:b/>
          <w:sz w:val="22"/>
          <w:szCs w:val="22"/>
          <w:lang w:val="sk-SK"/>
        </w:rPr>
        <w:t xml:space="preserve"> č.</w:t>
      </w:r>
      <w:r w:rsidR="00AC4A41" w:rsidRPr="00DD5C3D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DD5C3D" w:rsidRPr="00DD5C3D">
        <w:rPr>
          <w:rFonts w:asciiTheme="majorHAnsi" w:hAnsiTheme="majorHAnsi" w:cs="Arial"/>
          <w:b/>
          <w:sz w:val="22"/>
          <w:szCs w:val="22"/>
          <w:lang w:val="sk-SK"/>
        </w:rPr>
        <w:t>2025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ako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CKN parcela č.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 xml:space="preserve">778/ 64 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–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ostatná plocha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 o výmere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588</w:t>
      </w:r>
      <w:r w:rsidR="00AC4A41" w:rsidRP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85297A" w:rsidRPr="00DD5C3D">
        <w:rPr>
          <w:rFonts w:asciiTheme="majorHAnsi" w:hAnsiTheme="majorHAnsi" w:cs="Arial"/>
          <w:sz w:val="22"/>
          <w:szCs w:val="22"/>
          <w:lang w:val="sk-SK"/>
        </w:rPr>
        <w:t>m</w:t>
      </w:r>
      <w:r w:rsidR="0085297A"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  <w:r w:rsid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 xml:space="preserve"> 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v</w:t>
      </w:r>
      <w:r w:rsidR="0085297A" w:rsidRPr="00DD5C3D">
        <w:rPr>
          <w:rFonts w:asciiTheme="majorHAnsi" w:hAnsiTheme="majorHAnsi" w:cs="Arial"/>
          <w:sz w:val="22"/>
          <w:szCs w:val="22"/>
          <w:lang w:val="sk-SK"/>
        </w:rPr>
        <w:t> 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celosti</w:t>
      </w:r>
      <w:r w:rsidR="0085297A" w:rsidRPr="00DD5C3D">
        <w:rPr>
          <w:rFonts w:asciiTheme="majorHAnsi" w:hAnsiTheme="majorHAnsi" w:cs="Arial"/>
          <w:sz w:val="22"/>
          <w:szCs w:val="22"/>
          <w:lang w:val="sk-SK"/>
        </w:rPr>
        <w:t xml:space="preserve"> v 1/1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.</w:t>
      </w:r>
    </w:p>
    <w:p w14:paraId="2381793A" w14:textId="77777777" w:rsidR="0097376A" w:rsidRPr="00847FD7" w:rsidRDefault="0097376A" w:rsidP="0097376A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39145C18" w14:textId="77777777" w:rsidR="00DD5C3D" w:rsidRDefault="0097376A" w:rsidP="00DD5C3D">
      <w:pPr>
        <w:pStyle w:val="Zkladntext3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 xml:space="preserve">Geometrickým plánom 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 xml:space="preserve">č. </w:t>
      </w:r>
      <w:r w:rsidR="00DD5C3D">
        <w:rPr>
          <w:rFonts w:asciiTheme="majorHAnsi" w:hAnsiTheme="majorHAnsi" w:cs="Arial"/>
          <w:sz w:val="22"/>
          <w:szCs w:val="22"/>
          <w:lang w:val="sk-SK"/>
        </w:rPr>
        <w:t>75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/202</w:t>
      </w:r>
      <w:r w:rsidR="00DD5C3D">
        <w:rPr>
          <w:rFonts w:asciiTheme="majorHAnsi" w:hAnsiTheme="majorHAnsi" w:cs="Arial"/>
          <w:sz w:val="22"/>
          <w:szCs w:val="22"/>
          <w:lang w:val="sk-SK"/>
        </w:rPr>
        <w:t>2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 xml:space="preserve"> zo dňa 0</w:t>
      </w:r>
      <w:r w:rsidR="00DD5C3D">
        <w:rPr>
          <w:rFonts w:asciiTheme="majorHAnsi" w:hAnsiTheme="majorHAnsi" w:cs="Arial"/>
          <w:sz w:val="22"/>
          <w:szCs w:val="22"/>
          <w:lang w:val="sk-SK"/>
        </w:rPr>
        <w:t>3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.</w:t>
      </w:r>
      <w:r w:rsidR="00DD5C3D">
        <w:rPr>
          <w:rFonts w:asciiTheme="majorHAnsi" w:hAnsiTheme="majorHAnsi" w:cs="Arial"/>
          <w:sz w:val="22"/>
          <w:szCs w:val="22"/>
          <w:lang w:val="sk-SK"/>
        </w:rPr>
        <w:t>04.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202</w:t>
      </w:r>
      <w:r w:rsidR="00DD5C3D">
        <w:rPr>
          <w:rFonts w:asciiTheme="majorHAnsi" w:hAnsiTheme="majorHAnsi" w:cs="Arial"/>
          <w:sz w:val="22"/>
          <w:szCs w:val="22"/>
          <w:lang w:val="sk-SK"/>
        </w:rPr>
        <w:t>2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 xml:space="preserve"> overen</w:t>
      </w:r>
      <w:r w:rsidR="000478AC">
        <w:rPr>
          <w:rFonts w:asciiTheme="majorHAnsi" w:hAnsiTheme="majorHAnsi" w:cs="Arial"/>
          <w:sz w:val="22"/>
          <w:szCs w:val="22"/>
          <w:lang w:val="sk-SK"/>
        </w:rPr>
        <w:t>ým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 xml:space="preserve"> Okresným úradom Nitra, katastrálny odbor pod č. G1-7</w:t>
      </w:r>
      <w:r w:rsidR="00DD5C3D">
        <w:rPr>
          <w:rFonts w:asciiTheme="majorHAnsi" w:hAnsiTheme="majorHAnsi" w:cs="Arial"/>
          <w:sz w:val="22"/>
          <w:szCs w:val="22"/>
          <w:lang w:val="sk-SK"/>
        </w:rPr>
        <w:t>31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/202</w:t>
      </w:r>
      <w:r w:rsidR="00DD5C3D">
        <w:rPr>
          <w:rFonts w:asciiTheme="majorHAnsi" w:hAnsiTheme="majorHAnsi" w:cs="Arial"/>
          <w:sz w:val="22"/>
          <w:szCs w:val="22"/>
          <w:lang w:val="sk-SK"/>
        </w:rPr>
        <w:t>2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 xml:space="preserve"> dňa 0</w:t>
      </w:r>
      <w:r w:rsidR="00DD5C3D">
        <w:rPr>
          <w:rFonts w:asciiTheme="majorHAnsi" w:hAnsiTheme="majorHAnsi" w:cs="Arial"/>
          <w:sz w:val="22"/>
          <w:szCs w:val="22"/>
          <w:lang w:val="sk-SK"/>
        </w:rPr>
        <w:t>8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.0</w:t>
      </w:r>
      <w:r w:rsidR="00DD5C3D">
        <w:rPr>
          <w:rFonts w:asciiTheme="majorHAnsi" w:hAnsiTheme="majorHAnsi" w:cs="Arial"/>
          <w:sz w:val="22"/>
          <w:szCs w:val="22"/>
          <w:lang w:val="sk-SK"/>
        </w:rPr>
        <w:t>4</w:t>
      </w:r>
      <w:r w:rsidR="00AC4A41" w:rsidRPr="00AC4A41">
        <w:rPr>
          <w:rFonts w:asciiTheme="majorHAnsi" w:hAnsiTheme="majorHAnsi" w:cs="Arial"/>
          <w:sz w:val="22"/>
          <w:szCs w:val="22"/>
          <w:lang w:val="sk-SK"/>
        </w:rPr>
        <w:t>.2022</w:t>
      </w:r>
      <w:r w:rsidR="009A6F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2B6BE8" w:rsidRPr="00847FD7">
        <w:rPr>
          <w:rFonts w:asciiTheme="majorHAnsi" w:hAnsiTheme="majorHAnsi" w:cs="Arial"/>
          <w:sz w:val="22"/>
          <w:szCs w:val="22"/>
          <w:lang w:val="sk-SK"/>
        </w:rPr>
        <w:t>bol</w:t>
      </w:r>
      <w:r w:rsidR="00DD5C3D">
        <w:rPr>
          <w:rFonts w:asciiTheme="majorHAnsi" w:hAnsiTheme="majorHAnsi" w:cs="Arial"/>
          <w:sz w:val="22"/>
          <w:szCs w:val="22"/>
          <w:lang w:val="sk-SK"/>
        </w:rPr>
        <w:t xml:space="preserve">a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CKN parcela č. 778/ 64 – ostatná plocha o výmere 588 m</w:t>
      </w:r>
      <w:r w:rsidR="00DD5C3D"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  <w:r w:rsid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0478AC" w:rsidRPr="00DD5C3D">
        <w:rPr>
          <w:rFonts w:asciiTheme="majorHAnsi" w:hAnsiTheme="majorHAnsi" w:cs="Arial"/>
          <w:sz w:val="22"/>
          <w:szCs w:val="22"/>
          <w:lang w:val="sk-SK"/>
        </w:rPr>
        <w:t>rozdelená na dve novovytvorené CKN parcely:</w:t>
      </w:r>
    </w:p>
    <w:p w14:paraId="5D1DDD22" w14:textId="77777777" w:rsidR="00DD5C3D" w:rsidRDefault="00DD5C3D" w:rsidP="00DD5C3D">
      <w:pPr>
        <w:pStyle w:val="Zkladntext3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DD5C3D">
        <w:rPr>
          <w:rFonts w:asciiTheme="majorHAnsi" w:hAnsiTheme="majorHAnsi" w:cs="Arial"/>
          <w:sz w:val="22"/>
          <w:szCs w:val="22"/>
          <w:lang w:val="sk-SK"/>
        </w:rPr>
        <w:t>- č. 778/ 64 – ostatná plocha o výmere 418 m</w:t>
      </w:r>
      <w:r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</w:p>
    <w:p w14:paraId="5DB94814" w14:textId="77777777" w:rsidR="0097376A" w:rsidRPr="00DD5C3D" w:rsidRDefault="00DD5C3D" w:rsidP="00DD5C3D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</w:rPr>
        <w:t>-</w:t>
      </w:r>
      <w:r w:rsidR="000478AC">
        <w:rPr>
          <w:rFonts w:ascii="Cambria" w:hAnsi="Cambria" w:cs="Arial"/>
          <w:sz w:val="22"/>
          <w:szCs w:val="22"/>
        </w:rPr>
        <w:t xml:space="preserve"> 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č. 778/ </w:t>
      </w:r>
      <w:r>
        <w:rPr>
          <w:rFonts w:asciiTheme="majorHAnsi" w:hAnsiTheme="majorHAnsi" w:cs="Arial"/>
          <w:sz w:val="22"/>
          <w:szCs w:val="22"/>
          <w:lang w:val="sk-SK"/>
        </w:rPr>
        <w:t>70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– ostatná plocha o výmere </w:t>
      </w:r>
      <w:r>
        <w:rPr>
          <w:rFonts w:asciiTheme="majorHAnsi" w:hAnsiTheme="majorHAnsi" w:cs="Arial"/>
          <w:sz w:val="22"/>
          <w:szCs w:val="22"/>
          <w:lang w:val="sk-SK"/>
        </w:rPr>
        <w:t>170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m</w:t>
      </w:r>
      <w:r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  <w:r w:rsidR="000478AC">
        <w:rPr>
          <w:rFonts w:ascii="Cambria" w:hAnsi="Cambria" w:cs="Arial"/>
          <w:sz w:val="22"/>
          <w:szCs w:val="22"/>
        </w:rPr>
        <w:t>.</w:t>
      </w:r>
    </w:p>
    <w:p w14:paraId="280F023B" w14:textId="77777777" w:rsidR="000478AC" w:rsidRPr="00847FD7" w:rsidRDefault="000478AC" w:rsidP="0097376A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62D5588A" w14:textId="77777777" w:rsidR="0097376A" w:rsidRPr="00DD5C3D" w:rsidRDefault="0097376A" w:rsidP="00DD5C3D">
      <w:pPr>
        <w:pStyle w:val="Zkladntext3"/>
        <w:numPr>
          <w:ilvl w:val="1"/>
          <w:numId w:val="1"/>
        </w:numPr>
        <w:spacing w:after="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DD5C3D">
        <w:rPr>
          <w:rFonts w:asciiTheme="majorHAnsi" w:hAnsiTheme="majorHAnsi" w:cs="Arial"/>
          <w:sz w:val="22"/>
          <w:szCs w:val="22"/>
          <w:lang w:val="sk-SK"/>
        </w:rPr>
        <w:t>Predávajúc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a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t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>outo zmluvou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predáva kupujúcej nehnuteľnosť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 xml:space="preserve"> nachádzajúc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u</w:t>
      </w:r>
      <w:r w:rsidRPr="00DD5C3D">
        <w:rPr>
          <w:rFonts w:asciiTheme="majorHAnsi" w:hAnsiTheme="majorHAnsi" w:cs="Arial"/>
          <w:sz w:val="22"/>
          <w:szCs w:val="22"/>
          <w:lang w:val="sk-SK"/>
        </w:rPr>
        <w:t xml:space="preserve"> sa 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 xml:space="preserve">v okrese Nitra, 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v obci Čechynce,  </w:t>
      </w:r>
      <w:proofErr w:type="spellStart"/>
      <w:r w:rsidRPr="00DD5C3D">
        <w:rPr>
          <w:rFonts w:asciiTheme="majorHAnsi" w:hAnsiTheme="majorHAnsi" w:cs="Arial"/>
          <w:b/>
          <w:sz w:val="22"/>
          <w:szCs w:val="22"/>
          <w:lang w:val="sk-SK"/>
        </w:rPr>
        <w:t>kat.úz</w:t>
      </w:r>
      <w:proofErr w:type="spellEnd"/>
      <w:r w:rsidRPr="00DD5C3D">
        <w:rPr>
          <w:rFonts w:asciiTheme="majorHAnsi" w:hAnsiTheme="majorHAnsi" w:cs="Arial"/>
          <w:b/>
          <w:sz w:val="22"/>
          <w:szCs w:val="22"/>
          <w:lang w:val="sk-SK"/>
        </w:rPr>
        <w:t>. Čechynce</w:t>
      </w:r>
      <w:r w:rsidR="004E4387" w:rsidRPr="00DD5C3D">
        <w:rPr>
          <w:rFonts w:asciiTheme="majorHAnsi" w:hAnsiTheme="majorHAnsi" w:cs="Arial"/>
          <w:sz w:val="22"/>
          <w:szCs w:val="22"/>
          <w:lang w:val="sk-SK"/>
        </w:rPr>
        <w:t xml:space="preserve">, a to </w:t>
      </w:r>
      <w:r w:rsidR="00DD5C3D" w:rsidRPr="00DD5C3D">
        <w:rPr>
          <w:rFonts w:asciiTheme="majorHAnsi" w:hAnsiTheme="majorHAnsi" w:cs="Arial"/>
          <w:b/>
          <w:sz w:val="22"/>
          <w:szCs w:val="22"/>
          <w:lang w:val="sk-SK"/>
        </w:rPr>
        <w:t>novovytvorenú</w:t>
      </w:r>
      <w:r w:rsidR="004E4387" w:rsidRPr="00DD5C3D">
        <w:rPr>
          <w:rFonts w:asciiTheme="majorHAnsi" w:hAnsiTheme="majorHAnsi" w:cs="Arial"/>
          <w:b/>
          <w:sz w:val="22"/>
          <w:szCs w:val="22"/>
          <w:lang w:val="sk-SK"/>
        </w:rPr>
        <w:t xml:space="preserve"> CKN parcel</w:t>
      </w:r>
      <w:r w:rsidR="00DD5C3D" w:rsidRPr="00DD5C3D">
        <w:rPr>
          <w:rFonts w:asciiTheme="majorHAnsi" w:hAnsiTheme="majorHAnsi" w:cs="Arial"/>
          <w:b/>
          <w:sz w:val="22"/>
          <w:szCs w:val="22"/>
          <w:lang w:val="sk-SK"/>
        </w:rPr>
        <w:t xml:space="preserve">u </w:t>
      </w:r>
      <w:r w:rsidR="004E4387" w:rsidRPr="00DD5C3D">
        <w:rPr>
          <w:rFonts w:ascii="Cambria" w:hAnsi="Cambria" w:cs="Arial"/>
          <w:b/>
          <w:sz w:val="22"/>
          <w:szCs w:val="22"/>
        </w:rPr>
        <w:t xml:space="preserve">č. </w:t>
      </w:r>
      <w:r w:rsidR="00DD5C3D" w:rsidRPr="00DD5C3D">
        <w:rPr>
          <w:rFonts w:asciiTheme="majorHAnsi" w:hAnsiTheme="majorHAnsi" w:cs="Arial"/>
          <w:b/>
          <w:sz w:val="22"/>
          <w:szCs w:val="22"/>
          <w:lang w:val="sk-SK"/>
        </w:rPr>
        <w:t>778/ 70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 xml:space="preserve"> – ostatná plocha o výmere </w:t>
      </w:r>
      <w:r w:rsidR="00DD5C3D">
        <w:rPr>
          <w:rFonts w:asciiTheme="majorHAnsi" w:hAnsiTheme="majorHAnsi" w:cs="Arial"/>
          <w:sz w:val="22"/>
          <w:szCs w:val="22"/>
          <w:lang w:val="sk-SK"/>
        </w:rPr>
        <w:t>170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 xml:space="preserve"> m</w:t>
      </w:r>
      <w:r w:rsidR="00DD5C3D"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  <w:r w:rsidR="00DD5C3D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v</w:t>
      </w:r>
      <w:r w:rsidR="0085297A" w:rsidRPr="00DD5C3D">
        <w:rPr>
          <w:rFonts w:asciiTheme="majorHAnsi" w:hAnsiTheme="majorHAnsi" w:cs="Arial"/>
          <w:sz w:val="22"/>
          <w:szCs w:val="22"/>
          <w:lang w:val="sk-SK"/>
        </w:rPr>
        <w:t> 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celosti</w:t>
      </w:r>
      <w:r w:rsidR="0085297A" w:rsidRPr="00DD5C3D">
        <w:rPr>
          <w:rFonts w:asciiTheme="majorHAnsi" w:hAnsiTheme="majorHAnsi" w:cs="Arial"/>
          <w:sz w:val="22"/>
          <w:szCs w:val="22"/>
          <w:lang w:val="sk-SK"/>
        </w:rPr>
        <w:t xml:space="preserve"> v 1/1</w:t>
      </w:r>
      <w:r w:rsidRPr="00DD5C3D">
        <w:rPr>
          <w:rFonts w:asciiTheme="majorHAnsi" w:hAnsiTheme="majorHAnsi" w:cs="Arial"/>
          <w:sz w:val="22"/>
          <w:szCs w:val="22"/>
          <w:lang w:val="sk-SK"/>
        </w:rPr>
        <w:t>.</w:t>
      </w:r>
    </w:p>
    <w:p w14:paraId="2DB28E6F" w14:textId="77777777" w:rsidR="00F11F22" w:rsidRPr="00847FD7" w:rsidRDefault="00F11F22" w:rsidP="00F11F22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360F0C2B" w14:textId="77777777" w:rsidR="00F11F22" w:rsidRPr="00847FD7" w:rsidRDefault="00F11F22" w:rsidP="00F11F22">
      <w:pPr>
        <w:pStyle w:val="Zkladntext3"/>
        <w:spacing w:after="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>1.4</w:t>
      </w:r>
      <w:r w:rsidRPr="00847FD7">
        <w:rPr>
          <w:rFonts w:asciiTheme="majorHAnsi" w:hAnsiTheme="majorHAnsi" w:cs="Arial"/>
          <w:sz w:val="22"/>
          <w:szCs w:val="22"/>
          <w:lang w:val="sk-SK"/>
        </w:rPr>
        <w:tab/>
        <w:t>K CKN parcel</w:t>
      </w:r>
      <w:r w:rsidR="00DD5C3D">
        <w:rPr>
          <w:rFonts w:asciiTheme="majorHAnsi" w:hAnsiTheme="majorHAnsi" w:cs="Arial"/>
          <w:sz w:val="22"/>
          <w:szCs w:val="22"/>
          <w:lang w:val="sk-SK"/>
        </w:rPr>
        <w:t>e</w:t>
      </w:r>
      <w:r w:rsidRPr="00847FD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E4387" w:rsidRPr="000478AC">
        <w:rPr>
          <w:rFonts w:asciiTheme="majorHAnsi" w:hAnsiTheme="majorHAnsi" w:cs="Arial"/>
          <w:sz w:val="22"/>
          <w:szCs w:val="22"/>
          <w:lang w:val="sk-SK"/>
        </w:rPr>
        <w:t xml:space="preserve">č. </w:t>
      </w:r>
      <w:r w:rsidR="00DD5C3D" w:rsidRPr="00DD5C3D">
        <w:rPr>
          <w:rFonts w:asciiTheme="majorHAnsi" w:hAnsiTheme="majorHAnsi" w:cs="Arial"/>
          <w:sz w:val="22"/>
          <w:szCs w:val="22"/>
          <w:lang w:val="sk-SK"/>
        </w:rPr>
        <w:t>778/ 64 – ostatná plocha o výmere 418 m</w:t>
      </w:r>
      <w:r w:rsidR="00DD5C3D" w:rsidRP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>2</w:t>
      </w:r>
      <w:r w:rsidR="00DD5C3D">
        <w:rPr>
          <w:rFonts w:asciiTheme="majorHAnsi" w:hAnsiTheme="majorHAnsi" w:cs="Arial"/>
          <w:sz w:val="22"/>
          <w:szCs w:val="22"/>
          <w:vertAlign w:val="superscript"/>
          <w:lang w:val="sk-SK"/>
        </w:rPr>
        <w:t xml:space="preserve"> </w:t>
      </w:r>
      <w:r w:rsidR="004E4387">
        <w:rPr>
          <w:rFonts w:asciiTheme="majorHAnsi" w:hAnsiTheme="majorHAnsi" w:cs="Arial"/>
          <w:sz w:val="22"/>
          <w:szCs w:val="22"/>
          <w:lang w:val="sk-SK"/>
        </w:rPr>
        <w:t xml:space="preserve">zostáva zachované </w:t>
      </w:r>
      <w:r w:rsidRPr="00847FD7">
        <w:rPr>
          <w:rFonts w:asciiTheme="majorHAnsi" w:hAnsiTheme="majorHAnsi" w:cs="Arial"/>
          <w:sz w:val="22"/>
          <w:szCs w:val="22"/>
          <w:lang w:val="sk-SK"/>
        </w:rPr>
        <w:t xml:space="preserve">vlastnícke </w:t>
      </w:r>
      <w:r w:rsidR="00DD5C3D">
        <w:rPr>
          <w:rFonts w:asciiTheme="majorHAnsi" w:hAnsiTheme="majorHAnsi" w:cs="Arial"/>
          <w:sz w:val="22"/>
          <w:szCs w:val="22"/>
          <w:lang w:val="sk-SK"/>
        </w:rPr>
        <w:tab/>
      </w:r>
      <w:r w:rsidRPr="00847FD7">
        <w:rPr>
          <w:rFonts w:asciiTheme="majorHAnsi" w:hAnsiTheme="majorHAnsi" w:cs="Arial"/>
          <w:sz w:val="22"/>
          <w:szCs w:val="22"/>
          <w:lang w:val="sk-SK"/>
        </w:rPr>
        <w:t xml:space="preserve">právo </w:t>
      </w:r>
      <w:r w:rsidR="004E4387">
        <w:rPr>
          <w:rFonts w:asciiTheme="majorHAnsi" w:hAnsiTheme="majorHAnsi" w:cs="Arial"/>
          <w:sz w:val="22"/>
          <w:szCs w:val="22"/>
          <w:lang w:val="sk-SK"/>
        </w:rPr>
        <w:t>predávajúcej</w:t>
      </w:r>
      <w:r w:rsidRPr="00847FD7">
        <w:rPr>
          <w:rFonts w:asciiTheme="majorHAnsi" w:hAnsiTheme="majorHAnsi" w:cs="Arial"/>
          <w:sz w:val="22"/>
          <w:szCs w:val="22"/>
          <w:lang w:val="sk-SK"/>
        </w:rPr>
        <w:t xml:space="preserve"> v celosti.</w:t>
      </w:r>
    </w:p>
    <w:p w14:paraId="7A52B146" w14:textId="77777777" w:rsidR="00F11F22" w:rsidRPr="00847FD7" w:rsidRDefault="00F11F22" w:rsidP="0097376A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5167BA99" w14:textId="77777777" w:rsidR="00F11F22" w:rsidRDefault="00F11F22" w:rsidP="0097376A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136E5647" w14:textId="77777777" w:rsidR="001F4DB9" w:rsidRPr="00847FD7" w:rsidRDefault="001F4DB9" w:rsidP="0097376A">
      <w:pPr>
        <w:pStyle w:val="Zkladntext3"/>
        <w:spacing w:after="0"/>
        <w:ind w:left="71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0AF09B57" w14:textId="77777777" w:rsidR="0097376A" w:rsidRPr="00847FD7" w:rsidRDefault="0097376A" w:rsidP="0097376A">
      <w:pPr>
        <w:pStyle w:val="Zkladntext3"/>
        <w:spacing w:after="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  <w:r w:rsidRPr="00847FD7">
        <w:rPr>
          <w:rFonts w:asciiTheme="majorHAnsi" w:hAnsiTheme="majorHAnsi" w:cs="Arial"/>
          <w:b/>
          <w:sz w:val="24"/>
          <w:szCs w:val="24"/>
          <w:lang w:val="sk-SK"/>
        </w:rPr>
        <w:lastRenderedPageBreak/>
        <w:t>II.</w:t>
      </w:r>
    </w:p>
    <w:p w14:paraId="4B841F43" w14:textId="77777777" w:rsidR="0097376A" w:rsidRPr="00847FD7" w:rsidRDefault="004E4387" w:rsidP="0097376A">
      <w:pPr>
        <w:pStyle w:val="Nadpis1"/>
        <w:spacing w:before="0"/>
        <w:jc w:val="center"/>
        <w:rPr>
          <w:rFonts w:asciiTheme="majorHAnsi" w:hAnsiTheme="majorHAnsi" w:cs="Arial"/>
          <w:sz w:val="24"/>
          <w:szCs w:val="24"/>
          <w:lang w:val="sk-SK"/>
        </w:rPr>
      </w:pPr>
      <w:r>
        <w:rPr>
          <w:rFonts w:asciiTheme="majorHAnsi" w:hAnsiTheme="majorHAnsi" w:cs="Arial"/>
          <w:sz w:val="24"/>
          <w:szCs w:val="24"/>
          <w:lang w:val="sk-SK"/>
        </w:rPr>
        <w:t>Prejav vôle kupujúcej</w:t>
      </w:r>
    </w:p>
    <w:p w14:paraId="26B03232" w14:textId="77777777" w:rsidR="0097376A" w:rsidRPr="00847FD7" w:rsidRDefault="0097376A" w:rsidP="0097376A">
      <w:pPr>
        <w:jc w:val="center"/>
        <w:rPr>
          <w:rFonts w:asciiTheme="majorHAnsi" w:hAnsiTheme="majorHAnsi" w:cs="Arial"/>
          <w:b/>
          <w:bCs/>
          <w:sz w:val="22"/>
          <w:szCs w:val="22"/>
          <w:lang w:val="sk-SK"/>
        </w:rPr>
      </w:pPr>
    </w:p>
    <w:p w14:paraId="50826E5F" w14:textId="77777777" w:rsidR="0097376A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2.1</w:t>
      </w:r>
      <w:r w:rsidRPr="00847FD7">
        <w:rPr>
          <w:rFonts w:asciiTheme="majorHAnsi" w:hAnsiTheme="majorHAnsi" w:cs="Arial"/>
          <w:sz w:val="22"/>
          <w:szCs w:val="22"/>
        </w:rPr>
        <w:tab/>
        <w:t>Kupujúc</w:t>
      </w:r>
      <w:r w:rsidR="004E4387">
        <w:rPr>
          <w:rFonts w:asciiTheme="majorHAnsi" w:hAnsiTheme="majorHAnsi" w:cs="Arial"/>
          <w:sz w:val="22"/>
          <w:szCs w:val="22"/>
        </w:rPr>
        <w:t>a</w:t>
      </w:r>
      <w:r w:rsidRPr="00847FD7">
        <w:rPr>
          <w:rFonts w:asciiTheme="majorHAnsi" w:hAnsiTheme="majorHAnsi" w:cs="Arial"/>
          <w:sz w:val="22"/>
          <w:szCs w:val="22"/>
        </w:rPr>
        <w:t xml:space="preserve"> kupuje</w:t>
      </w:r>
      <w:r w:rsidR="001F4DB9">
        <w:rPr>
          <w:rFonts w:asciiTheme="majorHAnsi" w:hAnsiTheme="majorHAnsi" w:cs="Arial"/>
          <w:sz w:val="22"/>
          <w:szCs w:val="22"/>
        </w:rPr>
        <w:t xml:space="preserve"> nehnuteľnosť</w:t>
      </w:r>
      <w:r w:rsidRPr="00847FD7">
        <w:rPr>
          <w:rFonts w:asciiTheme="majorHAnsi" w:hAnsiTheme="majorHAnsi" w:cs="Arial"/>
          <w:sz w:val="22"/>
          <w:szCs w:val="22"/>
        </w:rPr>
        <w:t xml:space="preserve"> označen</w:t>
      </w:r>
      <w:r w:rsidR="001F4DB9">
        <w:rPr>
          <w:rFonts w:asciiTheme="majorHAnsi" w:hAnsiTheme="majorHAnsi" w:cs="Arial"/>
          <w:sz w:val="22"/>
          <w:szCs w:val="22"/>
        </w:rPr>
        <w:t>ú</w:t>
      </w:r>
      <w:r w:rsidRPr="00847FD7">
        <w:rPr>
          <w:rFonts w:asciiTheme="majorHAnsi" w:hAnsiTheme="majorHAnsi" w:cs="Arial"/>
          <w:sz w:val="22"/>
          <w:szCs w:val="22"/>
        </w:rPr>
        <w:t xml:space="preserve"> v bode 1.3 </w:t>
      </w:r>
      <w:r w:rsidR="0085297A" w:rsidRPr="00847FD7">
        <w:rPr>
          <w:rFonts w:asciiTheme="majorHAnsi" w:hAnsiTheme="majorHAnsi" w:cs="Arial"/>
          <w:sz w:val="22"/>
          <w:szCs w:val="22"/>
        </w:rPr>
        <w:t xml:space="preserve">tejto </w:t>
      </w:r>
      <w:r w:rsidR="004E4387" w:rsidRPr="00847FD7">
        <w:rPr>
          <w:rFonts w:asciiTheme="majorHAnsi" w:hAnsiTheme="majorHAnsi" w:cs="Arial"/>
          <w:sz w:val="22"/>
          <w:szCs w:val="22"/>
        </w:rPr>
        <w:t xml:space="preserve">kúpnej </w:t>
      </w:r>
      <w:r w:rsidR="0085297A" w:rsidRPr="00847FD7">
        <w:rPr>
          <w:rFonts w:asciiTheme="majorHAnsi" w:hAnsiTheme="majorHAnsi" w:cs="Arial"/>
          <w:sz w:val="22"/>
          <w:szCs w:val="22"/>
        </w:rPr>
        <w:t>zmluvy</w:t>
      </w:r>
      <w:r w:rsidRPr="00847FD7">
        <w:rPr>
          <w:rFonts w:asciiTheme="majorHAnsi" w:hAnsiTheme="majorHAnsi" w:cs="Arial"/>
          <w:sz w:val="22"/>
          <w:szCs w:val="22"/>
        </w:rPr>
        <w:t xml:space="preserve"> do výlučného vlastníctva v celosti a </w:t>
      </w:r>
      <w:r w:rsidR="0085297A" w:rsidRPr="00847FD7">
        <w:rPr>
          <w:rFonts w:asciiTheme="majorHAnsi" w:hAnsiTheme="majorHAnsi" w:cs="Arial"/>
          <w:sz w:val="22"/>
          <w:szCs w:val="22"/>
        </w:rPr>
        <w:t>vy</w:t>
      </w:r>
      <w:r w:rsidRPr="00847FD7">
        <w:rPr>
          <w:rFonts w:asciiTheme="majorHAnsi" w:hAnsiTheme="majorHAnsi" w:cs="Arial"/>
          <w:sz w:val="22"/>
          <w:szCs w:val="22"/>
        </w:rPr>
        <w:t xml:space="preserve">hlasuje že stav </w:t>
      </w:r>
      <w:r w:rsidR="001F4DB9">
        <w:rPr>
          <w:rFonts w:asciiTheme="majorHAnsi" w:hAnsiTheme="majorHAnsi" w:cs="Arial"/>
          <w:sz w:val="22"/>
          <w:szCs w:val="22"/>
        </w:rPr>
        <w:t>nehnuteľnosti</w:t>
      </w:r>
      <w:r w:rsidRPr="00847FD7">
        <w:rPr>
          <w:rFonts w:asciiTheme="majorHAnsi" w:hAnsiTheme="majorHAnsi" w:cs="Arial"/>
          <w:sz w:val="22"/>
          <w:szCs w:val="22"/>
        </w:rPr>
        <w:t xml:space="preserve"> je </w:t>
      </w:r>
      <w:r w:rsidR="004E4387">
        <w:rPr>
          <w:rFonts w:asciiTheme="majorHAnsi" w:hAnsiTheme="majorHAnsi" w:cs="Arial"/>
          <w:sz w:val="22"/>
          <w:szCs w:val="22"/>
        </w:rPr>
        <w:t xml:space="preserve">jej </w:t>
      </w:r>
      <w:r w:rsidRPr="00847FD7">
        <w:rPr>
          <w:rFonts w:asciiTheme="majorHAnsi" w:hAnsiTheme="majorHAnsi" w:cs="Arial"/>
          <w:sz w:val="22"/>
          <w:szCs w:val="22"/>
        </w:rPr>
        <w:t>z  v</w:t>
      </w:r>
      <w:r w:rsidR="004E4387">
        <w:rPr>
          <w:rFonts w:asciiTheme="majorHAnsi" w:hAnsiTheme="majorHAnsi" w:cs="Arial"/>
          <w:sz w:val="22"/>
          <w:szCs w:val="22"/>
        </w:rPr>
        <w:t xml:space="preserve">ykonanej obhliadky známy a že </w:t>
      </w:r>
      <w:r w:rsidR="001F4DB9">
        <w:rPr>
          <w:rFonts w:asciiTheme="majorHAnsi" w:hAnsiTheme="majorHAnsi" w:cs="Arial"/>
          <w:sz w:val="22"/>
          <w:szCs w:val="22"/>
        </w:rPr>
        <w:t>ju</w:t>
      </w:r>
      <w:r w:rsidRPr="00847FD7">
        <w:rPr>
          <w:rFonts w:asciiTheme="majorHAnsi" w:hAnsiTheme="majorHAnsi" w:cs="Arial"/>
          <w:sz w:val="22"/>
          <w:szCs w:val="22"/>
        </w:rPr>
        <w:t xml:space="preserve"> kupuje v takom stave v akom sa nachádza v čase uzavretia tejto kúpnej zmluvy.</w:t>
      </w:r>
    </w:p>
    <w:p w14:paraId="36D113EB" w14:textId="77777777" w:rsidR="001F4DB9" w:rsidRDefault="001F4DB9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0DF5FD4F" w14:textId="77777777" w:rsidR="001F4DB9" w:rsidRPr="00847FD7" w:rsidRDefault="001F4DB9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2.2</w:t>
      </w:r>
      <w:r>
        <w:rPr>
          <w:rFonts w:asciiTheme="majorHAnsi" w:hAnsiTheme="majorHAnsi" w:cs="Arial"/>
          <w:sz w:val="22"/>
          <w:szCs w:val="22"/>
        </w:rPr>
        <w:tab/>
        <w:t>Kúpa nehnuteľnosti</w:t>
      </w:r>
      <w:r w:rsidRPr="00847FD7">
        <w:rPr>
          <w:rFonts w:asciiTheme="majorHAnsi" w:hAnsiTheme="majorHAnsi" w:cs="Arial"/>
          <w:sz w:val="22"/>
          <w:szCs w:val="22"/>
        </w:rPr>
        <w:t xml:space="preserve"> vymedzen</w:t>
      </w:r>
      <w:r>
        <w:rPr>
          <w:rFonts w:asciiTheme="majorHAnsi" w:hAnsiTheme="majorHAnsi" w:cs="Arial"/>
          <w:sz w:val="22"/>
          <w:szCs w:val="22"/>
        </w:rPr>
        <w:t>ej</w:t>
      </w:r>
      <w:r w:rsidRPr="00847FD7">
        <w:rPr>
          <w:rFonts w:asciiTheme="majorHAnsi" w:hAnsiTheme="majorHAnsi" w:cs="Arial"/>
          <w:sz w:val="22"/>
          <w:szCs w:val="22"/>
        </w:rPr>
        <w:t xml:space="preserve"> v bode 1.3 tejto kúpnej zmluvy bol</w:t>
      </w:r>
      <w:r>
        <w:rPr>
          <w:rFonts w:asciiTheme="majorHAnsi" w:hAnsiTheme="majorHAnsi" w:cs="Arial"/>
          <w:sz w:val="22"/>
          <w:szCs w:val="22"/>
        </w:rPr>
        <w:t>a schválená</w:t>
      </w:r>
      <w:r w:rsidRPr="00847FD7">
        <w:rPr>
          <w:rFonts w:asciiTheme="majorHAnsi" w:hAnsiTheme="majorHAnsi" w:cs="Arial"/>
          <w:sz w:val="22"/>
          <w:szCs w:val="22"/>
        </w:rPr>
        <w:t xml:space="preserve"> uznesením Obecného zastupiteľstva Obce Čechynce </w:t>
      </w:r>
      <w:r w:rsidRPr="001152F5">
        <w:rPr>
          <w:rFonts w:asciiTheme="majorHAnsi" w:hAnsiTheme="majorHAnsi" w:cs="Arial"/>
          <w:color w:val="FF0000"/>
          <w:sz w:val="22"/>
          <w:szCs w:val="22"/>
        </w:rPr>
        <w:t>č. .../2022 zo dňa .....2022</w:t>
      </w:r>
      <w:r>
        <w:rPr>
          <w:rFonts w:asciiTheme="majorHAnsi" w:hAnsiTheme="majorHAnsi" w:cs="Arial"/>
          <w:sz w:val="22"/>
          <w:szCs w:val="22"/>
        </w:rPr>
        <w:t>. Dôvodom kúpy predmetnej parc</w:t>
      </w:r>
      <w:r w:rsidRPr="001F4DB9">
        <w:rPr>
          <w:rFonts w:asciiTheme="majorHAnsi" w:hAnsiTheme="majorHAnsi" w:cs="Arial"/>
          <w:sz w:val="22"/>
          <w:szCs w:val="22"/>
        </w:rPr>
        <w:t>el</w:t>
      </w:r>
      <w:r>
        <w:rPr>
          <w:rFonts w:asciiTheme="majorHAnsi" w:hAnsiTheme="majorHAnsi" w:cs="Arial"/>
          <w:sz w:val="22"/>
          <w:szCs w:val="22"/>
        </w:rPr>
        <w:t>y</w:t>
      </w:r>
      <w:r w:rsidRPr="001F4DB9">
        <w:rPr>
          <w:rFonts w:asciiTheme="majorHAnsi" w:hAnsiTheme="majorHAnsi" w:cs="Arial"/>
          <w:sz w:val="22"/>
          <w:szCs w:val="22"/>
        </w:rPr>
        <w:t xml:space="preserve"> je, že </w:t>
      </w:r>
      <w:r w:rsidR="004D5331">
        <w:rPr>
          <w:rFonts w:asciiTheme="majorHAnsi" w:hAnsiTheme="majorHAnsi" w:cs="Arial"/>
          <w:sz w:val="22"/>
          <w:szCs w:val="22"/>
        </w:rPr>
        <w:t>táto parcela bude súčasťou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D5331">
        <w:rPr>
          <w:rFonts w:asciiTheme="majorHAnsi" w:hAnsiTheme="majorHAnsi" w:cs="Arial"/>
          <w:sz w:val="22"/>
          <w:szCs w:val="22"/>
        </w:rPr>
        <w:t xml:space="preserve">miestnej komunikácie, ktorá má </w:t>
      </w:r>
      <w:r>
        <w:rPr>
          <w:rFonts w:asciiTheme="majorHAnsi" w:hAnsiTheme="majorHAnsi" w:cs="Arial"/>
          <w:sz w:val="22"/>
          <w:szCs w:val="22"/>
        </w:rPr>
        <w:t xml:space="preserve">byť kupujúcou </w:t>
      </w:r>
      <w:r w:rsidRPr="003F3679">
        <w:rPr>
          <w:rFonts w:asciiTheme="majorHAnsi" w:hAnsiTheme="majorHAnsi" w:cs="Arial"/>
          <w:color w:val="FF0000"/>
          <w:sz w:val="22"/>
          <w:szCs w:val="22"/>
        </w:rPr>
        <w:t>vybudovaná</w:t>
      </w:r>
      <w:r>
        <w:rPr>
          <w:rFonts w:asciiTheme="majorHAnsi" w:hAnsiTheme="majorHAnsi" w:cs="Arial"/>
          <w:sz w:val="22"/>
          <w:szCs w:val="22"/>
        </w:rPr>
        <w:t>.</w:t>
      </w:r>
    </w:p>
    <w:p w14:paraId="3103787F" w14:textId="77777777" w:rsidR="00DF001D" w:rsidRPr="00847FD7" w:rsidRDefault="00DF001D" w:rsidP="00DF001D">
      <w:pPr>
        <w:pStyle w:val="Zkladntext"/>
        <w:jc w:val="center"/>
        <w:rPr>
          <w:rFonts w:asciiTheme="majorHAnsi" w:hAnsiTheme="majorHAnsi" w:cs="Arial"/>
          <w:sz w:val="22"/>
          <w:szCs w:val="22"/>
        </w:rPr>
      </w:pPr>
    </w:p>
    <w:p w14:paraId="6D326DD6" w14:textId="77777777" w:rsidR="00DF001D" w:rsidRPr="00847FD7" w:rsidRDefault="00DF001D" w:rsidP="00DF001D">
      <w:pPr>
        <w:pStyle w:val="Zkladntext"/>
        <w:jc w:val="center"/>
        <w:rPr>
          <w:rFonts w:asciiTheme="majorHAnsi" w:hAnsiTheme="majorHAnsi" w:cs="Arial"/>
          <w:sz w:val="22"/>
          <w:szCs w:val="22"/>
        </w:rPr>
      </w:pPr>
    </w:p>
    <w:p w14:paraId="42AC9271" w14:textId="77777777" w:rsidR="0097376A" w:rsidRPr="00847FD7" w:rsidRDefault="0097376A" w:rsidP="0097376A">
      <w:pPr>
        <w:jc w:val="center"/>
        <w:rPr>
          <w:rFonts w:asciiTheme="majorHAnsi" w:hAnsiTheme="majorHAnsi" w:cs="Arial"/>
          <w:b/>
          <w:lang w:val="sk-SK"/>
        </w:rPr>
      </w:pPr>
      <w:r w:rsidRPr="00847FD7">
        <w:rPr>
          <w:rFonts w:asciiTheme="majorHAnsi" w:hAnsiTheme="majorHAnsi" w:cs="Arial"/>
          <w:b/>
          <w:lang w:val="sk-SK"/>
        </w:rPr>
        <w:t>III.</w:t>
      </w:r>
    </w:p>
    <w:p w14:paraId="717AE1DF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b/>
          <w:bCs/>
          <w:szCs w:val="24"/>
        </w:rPr>
      </w:pPr>
      <w:r w:rsidRPr="00847FD7">
        <w:rPr>
          <w:rFonts w:asciiTheme="majorHAnsi" w:hAnsiTheme="majorHAnsi" w:cs="Arial"/>
          <w:b/>
          <w:bCs/>
          <w:szCs w:val="24"/>
        </w:rPr>
        <w:t>Kúpna cena a platobné podmienky</w:t>
      </w:r>
    </w:p>
    <w:p w14:paraId="12382CA3" w14:textId="77777777" w:rsidR="0097376A" w:rsidRPr="004E4387" w:rsidRDefault="0097376A" w:rsidP="0097376A">
      <w:pPr>
        <w:pStyle w:val="Zkladntext"/>
        <w:jc w:val="center"/>
        <w:rPr>
          <w:rFonts w:asciiTheme="majorHAnsi" w:hAnsiTheme="majorHAnsi" w:cs="Arial"/>
          <w:b/>
          <w:bCs/>
          <w:color w:val="FF0000"/>
          <w:szCs w:val="24"/>
        </w:rPr>
      </w:pPr>
    </w:p>
    <w:p w14:paraId="1015302D" w14:textId="77777777" w:rsidR="0097376A" w:rsidRPr="004E4387" w:rsidRDefault="0097376A" w:rsidP="0097376A">
      <w:pPr>
        <w:pStyle w:val="Zkladntext"/>
        <w:ind w:left="709" w:hanging="709"/>
        <w:rPr>
          <w:rFonts w:asciiTheme="majorHAnsi" w:hAnsiTheme="majorHAnsi" w:cs="Arial"/>
          <w:color w:val="FF0000"/>
          <w:sz w:val="22"/>
          <w:szCs w:val="22"/>
        </w:rPr>
      </w:pPr>
      <w:r w:rsidRPr="004E4387">
        <w:rPr>
          <w:rFonts w:asciiTheme="majorHAnsi" w:hAnsiTheme="majorHAnsi" w:cs="Arial"/>
          <w:color w:val="FF0000"/>
          <w:sz w:val="22"/>
          <w:szCs w:val="22"/>
        </w:rPr>
        <w:t>3.1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ab/>
        <w:t xml:space="preserve">Účastníci zmluvy sa dohodli na kúpnej cene za predmet kúpy vo výške </w:t>
      </w:r>
      <w:r w:rsidR="004E4387" w:rsidRPr="004E4387">
        <w:rPr>
          <w:rFonts w:asciiTheme="majorHAnsi" w:hAnsiTheme="majorHAnsi" w:cs="Arial"/>
          <w:color w:val="FF0000"/>
          <w:sz w:val="22"/>
          <w:szCs w:val="22"/>
        </w:rPr>
        <w:t>....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 EUR/m</w:t>
      </w:r>
      <w:r w:rsidRPr="004E4387">
        <w:rPr>
          <w:rFonts w:asciiTheme="majorHAnsi" w:hAnsiTheme="majorHAnsi" w:cs="Arial"/>
          <w:color w:val="FF0000"/>
          <w:sz w:val="22"/>
          <w:szCs w:val="22"/>
          <w:vertAlign w:val="superscript"/>
        </w:rPr>
        <w:t>2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, t.j. celkom </w:t>
      </w:r>
      <w:r w:rsidR="004E4387" w:rsidRPr="004E4387">
        <w:rPr>
          <w:rFonts w:asciiTheme="majorHAnsi" w:hAnsiTheme="majorHAnsi" w:cs="Arial"/>
          <w:color w:val="FF0000"/>
          <w:sz w:val="22"/>
          <w:szCs w:val="22"/>
        </w:rPr>
        <w:t xml:space="preserve">....... </w:t>
      </w:r>
      <w:r w:rsidR="00F12A45" w:rsidRPr="004E4387">
        <w:rPr>
          <w:rFonts w:asciiTheme="majorHAnsi" w:hAnsiTheme="majorHAnsi" w:cs="Arial"/>
          <w:color w:val="FF0000"/>
          <w:sz w:val="22"/>
          <w:szCs w:val="22"/>
        </w:rPr>
        <w:t>EUR</w:t>
      </w:r>
      <w:r w:rsidRPr="004E4387">
        <w:rPr>
          <w:rFonts w:asciiTheme="majorHAnsi" w:hAnsiTheme="majorHAnsi" w:cs="Arial"/>
          <w:color w:val="FF0000"/>
          <w:sz w:val="22"/>
          <w:szCs w:val="22"/>
          <w:vertAlign w:val="superscript"/>
        </w:rPr>
        <w:t xml:space="preserve"> 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(slovom: </w:t>
      </w:r>
      <w:r w:rsidR="004E4387" w:rsidRPr="004E4387">
        <w:rPr>
          <w:rFonts w:asciiTheme="majorHAnsi" w:hAnsiTheme="majorHAnsi" w:cs="Arial"/>
          <w:color w:val="FF0000"/>
          <w:sz w:val="22"/>
          <w:szCs w:val="22"/>
        </w:rPr>
        <w:t>...................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>)</w:t>
      </w:r>
      <w:r w:rsidR="00F12A45" w:rsidRPr="004E4387">
        <w:rPr>
          <w:rFonts w:asciiTheme="majorHAnsi" w:hAnsiTheme="majorHAnsi" w:cs="Arial"/>
          <w:color w:val="FF0000"/>
          <w:sz w:val="22"/>
          <w:szCs w:val="22"/>
        </w:rPr>
        <w:t>,</w:t>
      </w:r>
      <w:r w:rsidR="004E4387" w:rsidRPr="004E4387">
        <w:rPr>
          <w:rFonts w:asciiTheme="majorHAnsi" w:hAnsiTheme="majorHAnsi" w:cs="Arial"/>
          <w:color w:val="FF0000"/>
          <w:sz w:val="22"/>
          <w:szCs w:val="22"/>
        </w:rPr>
        <w:t xml:space="preserve"> ktorá bude predávajúcej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 zaplatená kupujúc</w:t>
      </w:r>
      <w:r w:rsidR="004E4387" w:rsidRPr="004E4387">
        <w:rPr>
          <w:rFonts w:asciiTheme="majorHAnsi" w:hAnsiTheme="majorHAnsi" w:cs="Arial"/>
          <w:color w:val="FF0000"/>
          <w:sz w:val="22"/>
          <w:szCs w:val="22"/>
        </w:rPr>
        <w:t>ou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 bankový</w:t>
      </w:r>
      <w:r w:rsidR="004E4387">
        <w:rPr>
          <w:rFonts w:asciiTheme="majorHAnsi" w:hAnsiTheme="majorHAnsi" w:cs="Arial"/>
          <w:color w:val="FF0000"/>
          <w:sz w:val="22"/>
          <w:szCs w:val="22"/>
        </w:rPr>
        <w:t>m prevodom na účet predávajúcej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 č.</w:t>
      </w:r>
      <w:r w:rsidR="004E438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4E4387">
        <w:rPr>
          <w:rFonts w:asciiTheme="majorHAnsi" w:hAnsiTheme="majorHAnsi" w:cs="Arial"/>
          <w:color w:val="FF0000"/>
          <w:sz w:val="22"/>
          <w:szCs w:val="22"/>
        </w:rPr>
        <w:t xml:space="preserve">IBAN </w:t>
      </w:r>
      <w:r w:rsidR="00F12A45" w:rsidRPr="004E4387">
        <w:rPr>
          <w:rFonts w:asciiTheme="majorHAnsi" w:hAnsiTheme="majorHAnsi" w:cs="Arial"/>
          <w:color w:val="FF0000"/>
          <w:sz w:val="22"/>
          <w:szCs w:val="22"/>
        </w:rPr>
        <w:t>..............</w:t>
      </w:r>
      <w:r w:rsidR="004E4387">
        <w:rPr>
          <w:rFonts w:asciiTheme="majorHAnsi" w:hAnsiTheme="majorHAnsi" w:cs="Arial"/>
          <w:color w:val="FF0000"/>
          <w:sz w:val="22"/>
          <w:szCs w:val="22"/>
        </w:rPr>
        <w:t>, zriadený v ..... banke</w:t>
      </w:r>
      <w:r w:rsidR="001F4DB9">
        <w:rPr>
          <w:rFonts w:asciiTheme="majorHAnsi" w:hAnsiTheme="majorHAnsi" w:cs="Arial"/>
          <w:color w:val="FF0000"/>
          <w:sz w:val="22"/>
          <w:szCs w:val="22"/>
        </w:rPr>
        <w:t>, a to</w:t>
      </w:r>
      <w:r w:rsidR="004E438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1F4DB9" w:rsidRPr="004E4387">
        <w:rPr>
          <w:rFonts w:asciiTheme="majorHAnsi" w:hAnsiTheme="majorHAnsi" w:cs="Arial"/>
          <w:color w:val="FF0000"/>
          <w:sz w:val="22"/>
          <w:szCs w:val="22"/>
        </w:rPr>
        <w:t xml:space="preserve">do 3 </w:t>
      </w:r>
      <w:r w:rsidR="001F4DB9">
        <w:rPr>
          <w:rFonts w:asciiTheme="majorHAnsi" w:hAnsiTheme="majorHAnsi" w:cs="Arial"/>
          <w:color w:val="FF0000"/>
          <w:sz w:val="22"/>
          <w:szCs w:val="22"/>
        </w:rPr>
        <w:t xml:space="preserve">pracovných </w:t>
      </w:r>
      <w:r w:rsidR="001F4DB9" w:rsidRPr="004E4387">
        <w:rPr>
          <w:rFonts w:asciiTheme="majorHAnsi" w:hAnsiTheme="majorHAnsi" w:cs="Arial"/>
          <w:color w:val="FF0000"/>
          <w:sz w:val="22"/>
          <w:szCs w:val="22"/>
        </w:rPr>
        <w:t xml:space="preserve">dní od </w:t>
      </w:r>
      <w:r w:rsidR="001F4DB9">
        <w:rPr>
          <w:rFonts w:asciiTheme="majorHAnsi" w:hAnsiTheme="majorHAnsi" w:cs="Arial"/>
          <w:color w:val="FF0000"/>
          <w:sz w:val="22"/>
          <w:szCs w:val="22"/>
        </w:rPr>
        <w:t>povolenia</w:t>
      </w:r>
      <w:r w:rsidR="001F4DB9" w:rsidRPr="004E438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1F4DB9" w:rsidRPr="001F4DB9">
        <w:rPr>
          <w:rFonts w:asciiTheme="majorHAnsi" w:hAnsiTheme="majorHAnsi" w:cs="Arial"/>
          <w:color w:val="FF0000"/>
          <w:sz w:val="22"/>
          <w:szCs w:val="22"/>
        </w:rPr>
        <w:t>vklad</w:t>
      </w:r>
      <w:r w:rsidR="004D5331">
        <w:rPr>
          <w:rFonts w:asciiTheme="majorHAnsi" w:hAnsiTheme="majorHAnsi" w:cs="Arial"/>
          <w:color w:val="FF0000"/>
          <w:sz w:val="22"/>
          <w:szCs w:val="22"/>
        </w:rPr>
        <w:t>u</w:t>
      </w:r>
      <w:r w:rsidR="001F4DB9" w:rsidRPr="001F4DB9">
        <w:rPr>
          <w:rFonts w:asciiTheme="majorHAnsi" w:hAnsiTheme="majorHAnsi" w:cs="Arial"/>
          <w:color w:val="FF0000"/>
          <w:sz w:val="22"/>
          <w:szCs w:val="22"/>
        </w:rPr>
        <w:t xml:space="preserve"> vlastníckeho práva do katastra nehnuteľností </w:t>
      </w:r>
      <w:r w:rsidR="001F4DB9">
        <w:rPr>
          <w:rFonts w:asciiTheme="majorHAnsi" w:hAnsiTheme="majorHAnsi" w:cs="Arial"/>
          <w:color w:val="FF0000"/>
          <w:sz w:val="22"/>
          <w:szCs w:val="22"/>
        </w:rPr>
        <w:t xml:space="preserve">na základe </w:t>
      </w:r>
      <w:r w:rsidR="001F4DB9" w:rsidRPr="004E4387">
        <w:rPr>
          <w:rFonts w:asciiTheme="majorHAnsi" w:hAnsiTheme="majorHAnsi" w:cs="Arial"/>
          <w:color w:val="FF0000"/>
          <w:sz w:val="22"/>
          <w:szCs w:val="22"/>
        </w:rPr>
        <w:t>tejto</w:t>
      </w:r>
      <w:r w:rsidR="001F4DB9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1F4DB9" w:rsidRPr="001152F5">
        <w:rPr>
          <w:rFonts w:asciiTheme="majorHAnsi" w:hAnsiTheme="majorHAnsi" w:cs="Arial"/>
          <w:color w:val="FF0000"/>
          <w:sz w:val="22"/>
          <w:szCs w:val="22"/>
        </w:rPr>
        <w:t>kúpnej</w:t>
      </w:r>
      <w:r w:rsidR="001F4DB9" w:rsidRPr="004E4387">
        <w:rPr>
          <w:rFonts w:asciiTheme="majorHAnsi" w:hAnsiTheme="majorHAnsi" w:cs="Arial"/>
          <w:color w:val="FF0000"/>
          <w:sz w:val="22"/>
          <w:szCs w:val="22"/>
        </w:rPr>
        <w:t xml:space="preserve"> zmluvy</w:t>
      </w:r>
      <w:r w:rsidR="001F4DB9">
        <w:rPr>
          <w:rFonts w:asciiTheme="majorHAnsi" w:hAnsiTheme="majorHAnsi" w:cs="Arial"/>
          <w:color w:val="FF0000"/>
          <w:sz w:val="22"/>
          <w:szCs w:val="22"/>
        </w:rPr>
        <w:t xml:space="preserve">. </w:t>
      </w:r>
    </w:p>
    <w:p w14:paraId="17E5E25A" w14:textId="77777777" w:rsidR="00F12A45" w:rsidRPr="00847FD7" w:rsidRDefault="00F12A45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69294C6B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3.2</w:t>
      </w:r>
      <w:r w:rsidRPr="00847FD7">
        <w:rPr>
          <w:rFonts w:asciiTheme="majorHAnsi" w:hAnsiTheme="majorHAnsi" w:cs="Arial"/>
          <w:sz w:val="22"/>
          <w:szCs w:val="22"/>
        </w:rPr>
        <w:tab/>
        <w:t>Skutočnosti vyššie uved</w:t>
      </w:r>
      <w:r w:rsidR="004E4387">
        <w:rPr>
          <w:rFonts w:asciiTheme="majorHAnsi" w:hAnsiTheme="majorHAnsi" w:cs="Arial"/>
          <w:sz w:val="22"/>
          <w:szCs w:val="22"/>
        </w:rPr>
        <w:t>ené, ako aj platobné podmienky</w:t>
      </w:r>
      <w:r w:rsidR="004D5331">
        <w:rPr>
          <w:rFonts w:asciiTheme="majorHAnsi" w:hAnsiTheme="majorHAnsi" w:cs="Arial"/>
          <w:sz w:val="22"/>
          <w:szCs w:val="22"/>
        </w:rPr>
        <w:t>,</w:t>
      </w:r>
      <w:r w:rsidR="004E4387">
        <w:rPr>
          <w:rFonts w:asciiTheme="majorHAnsi" w:hAnsiTheme="majorHAnsi" w:cs="Arial"/>
          <w:sz w:val="22"/>
          <w:szCs w:val="22"/>
        </w:rPr>
        <w:t xml:space="preserve"> </w:t>
      </w:r>
      <w:r w:rsidRPr="00847FD7">
        <w:rPr>
          <w:rFonts w:asciiTheme="majorHAnsi" w:hAnsiTheme="majorHAnsi" w:cs="Arial"/>
          <w:sz w:val="22"/>
          <w:szCs w:val="22"/>
        </w:rPr>
        <w:t>potvrdz</w:t>
      </w:r>
      <w:r w:rsidR="009A24EA" w:rsidRPr="00847FD7">
        <w:rPr>
          <w:rFonts w:asciiTheme="majorHAnsi" w:hAnsiTheme="majorHAnsi" w:cs="Arial"/>
          <w:sz w:val="22"/>
          <w:szCs w:val="22"/>
        </w:rPr>
        <w:t xml:space="preserve">ujú účastníci </w:t>
      </w:r>
      <w:r w:rsidR="00F12A45" w:rsidRPr="00847FD7">
        <w:rPr>
          <w:rFonts w:asciiTheme="majorHAnsi" w:hAnsiTheme="majorHAnsi" w:cs="Arial"/>
          <w:sz w:val="22"/>
          <w:szCs w:val="22"/>
        </w:rPr>
        <w:t xml:space="preserve">zmluvy </w:t>
      </w:r>
      <w:r w:rsidR="009A24EA" w:rsidRPr="00847FD7">
        <w:rPr>
          <w:rFonts w:asciiTheme="majorHAnsi" w:hAnsiTheme="majorHAnsi" w:cs="Arial"/>
          <w:sz w:val="22"/>
          <w:szCs w:val="22"/>
        </w:rPr>
        <w:t xml:space="preserve">svojimi podpismi </w:t>
      </w:r>
      <w:r w:rsidRPr="00847FD7">
        <w:rPr>
          <w:rFonts w:asciiTheme="majorHAnsi" w:hAnsiTheme="majorHAnsi" w:cs="Arial"/>
          <w:sz w:val="22"/>
          <w:szCs w:val="22"/>
        </w:rPr>
        <w:t>na tejto</w:t>
      </w:r>
      <w:r w:rsidR="004E4387">
        <w:rPr>
          <w:rFonts w:asciiTheme="majorHAnsi" w:hAnsiTheme="majorHAnsi" w:cs="Arial"/>
          <w:sz w:val="22"/>
          <w:szCs w:val="22"/>
        </w:rPr>
        <w:t xml:space="preserve"> </w:t>
      </w:r>
      <w:r w:rsidR="004E4387" w:rsidRPr="00847FD7">
        <w:rPr>
          <w:rFonts w:asciiTheme="majorHAnsi" w:hAnsiTheme="majorHAnsi" w:cs="Arial"/>
          <w:sz w:val="22"/>
          <w:szCs w:val="22"/>
        </w:rPr>
        <w:t>kúpnej</w:t>
      </w:r>
      <w:r w:rsidRPr="00847FD7">
        <w:rPr>
          <w:rFonts w:asciiTheme="majorHAnsi" w:hAnsiTheme="majorHAnsi" w:cs="Arial"/>
          <w:sz w:val="22"/>
          <w:szCs w:val="22"/>
        </w:rPr>
        <w:t xml:space="preserve"> zmluve.</w:t>
      </w:r>
    </w:p>
    <w:p w14:paraId="706587C6" w14:textId="77777777" w:rsidR="00F11F22" w:rsidRPr="00847FD7" w:rsidRDefault="00F11F22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0216AE25" w14:textId="77777777" w:rsidR="00F11F22" w:rsidRPr="00847FD7" w:rsidRDefault="00F11F22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3.3</w:t>
      </w:r>
      <w:r w:rsidRPr="00847FD7">
        <w:rPr>
          <w:rFonts w:asciiTheme="majorHAnsi" w:hAnsiTheme="majorHAnsi" w:cs="Arial"/>
          <w:sz w:val="22"/>
          <w:szCs w:val="22"/>
        </w:rPr>
        <w:tab/>
        <w:t xml:space="preserve">Kúpna cena sa považuje za zaplatenú jej </w:t>
      </w:r>
      <w:r w:rsidR="004E4387">
        <w:rPr>
          <w:rFonts w:asciiTheme="majorHAnsi" w:hAnsiTheme="majorHAnsi" w:cs="Arial"/>
          <w:sz w:val="22"/>
          <w:szCs w:val="22"/>
        </w:rPr>
        <w:t>pripísaním na účet predávajúcej</w:t>
      </w:r>
      <w:r w:rsidRPr="00847FD7">
        <w:rPr>
          <w:rFonts w:asciiTheme="majorHAnsi" w:hAnsiTheme="majorHAnsi" w:cs="Arial"/>
          <w:sz w:val="22"/>
          <w:szCs w:val="22"/>
        </w:rPr>
        <w:t xml:space="preserve"> uvedený v bode 3.1 tejto kúpnej zmluvy.</w:t>
      </w:r>
    </w:p>
    <w:p w14:paraId="3B23749E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A3DAD90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0B3847D4" w14:textId="77777777" w:rsidR="0097376A" w:rsidRPr="00847FD7" w:rsidRDefault="0097376A" w:rsidP="0097376A">
      <w:pPr>
        <w:jc w:val="center"/>
        <w:rPr>
          <w:rFonts w:asciiTheme="majorHAnsi" w:hAnsiTheme="majorHAnsi" w:cs="Arial"/>
          <w:b/>
          <w:lang w:val="sk-SK"/>
        </w:rPr>
      </w:pPr>
      <w:r w:rsidRPr="00847FD7">
        <w:rPr>
          <w:rFonts w:asciiTheme="majorHAnsi" w:hAnsiTheme="majorHAnsi" w:cs="Arial"/>
          <w:b/>
          <w:lang w:val="sk-SK"/>
        </w:rPr>
        <w:t>IV.</w:t>
      </w:r>
    </w:p>
    <w:p w14:paraId="092853AE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b/>
          <w:bCs/>
          <w:szCs w:val="24"/>
        </w:rPr>
      </w:pPr>
      <w:r w:rsidRPr="00847FD7">
        <w:rPr>
          <w:rFonts w:asciiTheme="majorHAnsi" w:hAnsiTheme="majorHAnsi" w:cs="Arial"/>
          <w:b/>
          <w:bCs/>
          <w:szCs w:val="24"/>
        </w:rPr>
        <w:t xml:space="preserve">Návrh na vklad  </w:t>
      </w:r>
      <w:r w:rsidR="001152F5" w:rsidRPr="001152F5">
        <w:rPr>
          <w:rFonts w:asciiTheme="majorHAnsi" w:hAnsiTheme="majorHAnsi" w:cs="Arial"/>
          <w:b/>
          <w:bCs/>
          <w:szCs w:val="24"/>
        </w:rPr>
        <w:t>vlastníckeho práva</w:t>
      </w:r>
      <w:r w:rsidR="001152F5">
        <w:rPr>
          <w:rFonts w:asciiTheme="majorHAnsi" w:hAnsiTheme="majorHAnsi" w:cs="Arial"/>
          <w:b/>
          <w:bCs/>
          <w:szCs w:val="24"/>
        </w:rPr>
        <w:t xml:space="preserve"> a katastrálne konanie</w:t>
      </w:r>
    </w:p>
    <w:p w14:paraId="6B1EEE82" w14:textId="77777777" w:rsidR="0097376A" w:rsidRPr="00847FD7" w:rsidRDefault="0097376A" w:rsidP="0097376A">
      <w:pPr>
        <w:pStyle w:val="Zkladntext"/>
        <w:rPr>
          <w:rFonts w:asciiTheme="majorHAnsi" w:hAnsiTheme="majorHAnsi" w:cs="Arial"/>
          <w:sz w:val="22"/>
          <w:szCs w:val="22"/>
        </w:rPr>
      </w:pPr>
    </w:p>
    <w:p w14:paraId="1CB0E930" w14:textId="77777777" w:rsidR="0097376A" w:rsidRPr="00847FD7" w:rsidRDefault="001152F5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4.1</w:t>
      </w:r>
      <w:r>
        <w:rPr>
          <w:rFonts w:asciiTheme="majorHAnsi" w:hAnsiTheme="majorHAnsi" w:cs="Arial"/>
          <w:sz w:val="22"/>
          <w:szCs w:val="22"/>
        </w:rPr>
        <w:tab/>
        <w:t xml:space="preserve">Účastníci </w:t>
      </w:r>
      <w:r w:rsidR="0097376A" w:rsidRPr="00847FD7">
        <w:rPr>
          <w:rFonts w:asciiTheme="majorHAnsi" w:hAnsiTheme="majorHAnsi" w:cs="Arial"/>
          <w:sz w:val="22"/>
          <w:szCs w:val="22"/>
        </w:rPr>
        <w:t>zmluvy sa dohodli, že návrh na vklad vlastníckeho práva do k</w:t>
      </w:r>
      <w:r w:rsidR="009A24EA" w:rsidRPr="00847FD7">
        <w:rPr>
          <w:rFonts w:asciiTheme="majorHAnsi" w:hAnsiTheme="majorHAnsi" w:cs="Arial"/>
          <w:sz w:val="22"/>
          <w:szCs w:val="22"/>
        </w:rPr>
        <w:t>atastra nehnuteľností v zmysle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§</w:t>
      </w:r>
      <w:r w:rsidR="009A24EA" w:rsidRPr="00847FD7">
        <w:rPr>
          <w:rFonts w:asciiTheme="majorHAnsi" w:hAnsiTheme="majorHAnsi" w:cs="Arial"/>
          <w:sz w:val="22"/>
          <w:szCs w:val="22"/>
        </w:rPr>
        <w:t xml:space="preserve"> </w:t>
      </w:r>
      <w:r w:rsidR="0097376A" w:rsidRPr="00847FD7">
        <w:rPr>
          <w:rFonts w:asciiTheme="majorHAnsi" w:hAnsiTheme="majorHAnsi" w:cs="Arial"/>
          <w:sz w:val="22"/>
          <w:szCs w:val="22"/>
        </w:rPr>
        <w:t>30 zák</w:t>
      </w:r>
      <w:r w:rsidR="00F12A45" w:rsidRPr="00847FD7">
        <w:rPr>
          <w:rFonts w:asciiTheme="majorHAnsi" w:hAnsiTheme="majorHAnsi" w:cs="Arial"/>
          <w:sz w:val="22"/>
          <w:szCs w:val="22"/>
        </w:rPr>
        <w:t xml:space="preserve">ona 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č.162/1995 </w:t>
      </w:r>
      <w:proofErr w:type="spellStart"/>
      <w:r w:rsidR="0097376A" w:rsidRPr="00847FD7">
        <w:rPr>
          <w:rFonts w:asciiTheme="majorHAnsi" w:hAnsiTheme="majorHAnsi" w:cs="Arial"/>
          <w:sz w:val="22"/>
          <w:szCs w:val="22"/>
        </w:rPr>
        <w:t>z.z</w:t>
      </w:r>
      <w:proofErr w:type="spellEnd"/>
      <w:r w:rsidR="0097376A" w:rsidRPr="00847FD7">
        <w:rPr>
          <w:rFonts w:asciiTheme="majorHAnsi" w:hAnsiTheme="majorHAnsi" w:cs="Arial"/>
          <w:sz w:val="22"/>
          <w:szCs w:val="22"/>
        </w:rPr>
        <w:t>. o  katastri nehnuteľností v znení neskorš</w:t>
      </w:r>
      <w:r w:rsidR="00F12A45" w:rsidRPr="00847FD7">
        <w:rPr>
          <w:rFonts w:asciiTheme="majorHAnsi" w:hAnsiTheme="majorHAnsi" w:cs="Arial"/>
          <w:sz w:val="22"/>
          <w:szCs w:val="22"/>
        </w:rPr>
        <w:t>ích predpisov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podajú bez zbytočného odkladu po </w:t>
      </w:r>
      <w:r w:rsidR="001F4DB9">
        <w:rPr>
          <w:rFonts w:asciiTheme="majorHAnsi" w:hAnsiTheme="majorHAnsi" w:cs="Arial"/>
          <w:sz w:val="22"/>
          <w:szCs w:val="22"/>
        </w:rPr>
        <w:t xml:space="preserve">uzavretí </w:t>
      </w:r>
      <w:r w:rsidR="0097376A" w:rsidRPr="00847FD7">
        <w:rPr>
          <w:rFonts w:asciiTheme="majorHAnsi" w:hAnsiTheme="majorHAnsi" w:cs="Arial"/>
          <w:sz w:val="22"/>
          <w:szCs w:val="22"/>
        </w:rPr>
        <w:t>tejto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zmluvy.</w:t>
      </w:r>
    </w:p>
    <w:p w14:paraId="49EEA8EF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63D3B223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4.2</w:t>
      </w:r>
      <w:r w:rsidRPr="00847FD7">
        <w:rPr>
          <w:rFonts w:asciiTheme="majorHAnsi" w:hAnsiTheme="majorHAnsi" w:cs="Arial"/>
          <w:sz w:val="22"/>
          <w:szCs w:val="22"/>
        </w:rPr>
        <w:tab/>
        <w:t>Vlastnícke právo k nehnuteľnosti označen</w:t>
      </w:r>
      <w:r w:rsidR="001F4DB9">
        <w:rPr>
          <w:rFonts w:asciiTheme="majorHAnsi" w:hAnsiTheme="majorHAnsi" w:cs="Arial"/>
          <w:sz w:val="22"/>
          <w:szCs w:val="22"/>
        </w:rPr>
        <w:t>ej</w:t>
      </w:r>
      <w:r w:rsidRPr="00847FD7">
        <w:rPr>
          <w:rFonts w:asciiTheme="majorHAnsi" w:hAnsiTheme="majorHAnsi" w:cs="Arial"/>
          <w:sz w:val="22"/>
          <w:szCs w:val="22"/>
        </w:rPr>
        <w:t xml:space="preserve"> v bode 1.3 tejto </w:t>
      </w:r>
      <w:r w:rsidR="001152F5" w:rsidRPr="00847FD7">
        <w:rPr>
          <w:rFonts w:asciiTheme="majorHAnsi" w:hAnsiTheme="majorHAnsi" w:cs="Arial"/>
          <w:sz w:val="22"/>
          <w:szCs w:val="22"/>
        </w:rPr>
        <w:t xml:space="preserve">kúpnej </w:t>
      </w:r>
      <w:r w:rsidR="001152F5">
        <w:rPr>
          <w:rFonts w:asciiTheme="majorHAnsi" w:hAnsiTheme="majorHAnsi" w:cs="Arial"/>
          <w:sz w:val="22"/>
          <w:szCs w:val="22"/>
        </w:rPr>
        <w:t>zmluvy vzniká kupujúcej</w:t>
      </w:r>
      <w:r w:rsidRPr="00847FD7">
        <w:rPr>
          <w:rFonts w:asciiTheme="majorHAnsi" w:hAnsiTheme="majorHAnsi" w:cs="Arial"/>
          <w:sz w:val="22"/>
          <w:szCs w:val="22"/>
        </w:rPr>
        <w:t xml:space="preserve"> dňom vkladu</w:t>
      </w:r>
      <w:r w:rsidR="00F11F22" w:rsidRPr="00847FD7">
        <w:rPr>
          <w:rFonts w:asciiTheme="majorHAnsi" w:hAnsiTheme="majorHAnsi" w:cs="Arial"/>
          <w:sz w:val="22"/>
          <w:szCs w:val="22"/>
        </w:rPr>
        <w:t xml:space="preserve"> vlastníckeho práva</w:t>
      </w:r>
      <w:r w:rsidRPr="00847FD7">
        <w:rPr>
          <w:rFonts w:asciiTheme="majorHAnsi" w:hAnsiTheme="majorHAnsi" w:cs="Arial"/>
          <w:sz w:val="22"/>
          <w:szCs w:val="22"/>
        </w:rPr>
        <w:t xml:space="preserve"> do katastra nehnuteľností na Okresnom úrade Nitra, katastrálny odbor. Právne účinky vkladu vznikajú na základe právoplatného  rozhodnutia o jeho povolení.</w:t>
      </w:r>
    </w:p>
    <w:p w14:paraId="4B65D656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sz w:val="22"/>
          <w:szCs w:val="22"/>
        </w:rPr>
      </w:pPr>
    </w:p>
    <w:p w14:paraId="1CDC711E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b/>
          <w:sz w:val="22"/>
          <w:szCs w:val="22"/>
        </w:rPr>
      </w:pPr>
    </w:p>
    <w:p w14:paraId="4FEC5780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szCs w:val="24"/>
        </w:rPr>
      </w:pPr>
      <w:r w:rsidRPr="00847FD7">
        <w:rPr>
          <w:rFonts w:asciiTheme="majorHAnsi" w:hAnsiTheme="majorHAnsi" w:cs="Arial"/>
          <w:b/>
          <w:szCs w:val="24"/>
        </w:rPr>
        <w:t>V.</w:t>
      </w:r>
    </w:p>
    <w:p w14:paraId="38E5ADE8" w14:textId="77777777" w:rsidR="0097376A" w:rsidRPr="00847FD7" w:rsidRDefault="001152F5" w:rsidP="0097376A">
      <w:pPr>
        <w:pStyle w:val="Zkladntext"/>
        <w:jc w:val="center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Vyhlásenie predávajúcej</w:t>
      </w:r>
    </w:p>
    <w:p w14:paraId="5E4D600A" w14:textId="77777777" w:rsidR="0097376A" w:rsidRPr="00847FD7" w:rsidRDefault="0097376A" w:rsidP="0097376A">
      <w:pPr>
        <w:pStyle w:val="Zkladntext"/>
        <w:rPr>
          <w:rFonts w:asciiTheme="majorHAnsi" w:hAnsiTheme="majorHAnsi" w:cs="Arial"/>
          <w:sz w:val="22"/>
          <w:szCs w:val="22"/>
        </w:rPr>
      </w:pPr>
    </w:p>
    <w:p w14:paraId="596A59C4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5.1</w:t>
      </w:r>
      <w:r w:rsidRPr="00847FD7">
        <w:rPr>
          <w:rFonts w:asciiTheme="majorHAnsi" w:hAnsiTheme="majorHAnsi" w:cs="Arial"/>
          <w:sz w:val="22"/>
          <w:szCs w:val="22"/>
        </w:rPr>
        <w:tab/>
        <w:t>Predávajúc</w:t>
      </w:r>
      <w:r w:rsidR="001152F5">
        <w:rPr>
          <w:rFonts w:asciiTheme="majorHAnsi" w:hAnsiTheme="majorHAnsi" w:cs="Arial"/>
          <w:sz w:val="22"/>
          <w:szCs w:val="22"/>
        </w:rPr>
        <w:t>a</w:t>
      </w:r>
      <w:r w:rsidRPr="00847FD7">
        <w:rPr>
          <w:rFonts w:asciiTheme="majorHAnsi" w:hAnsiTheme="majorHAnsi" w:cs="Arial"/>
          <w:sz w:val="22"/>
          <w:szCs w:val="22"/>
        </w:rPr>
        <w:t xml:space="preserve"> týmto vyhlasuje, že na nehnuteľnosti uveden</w:t>
      </w:r>
      <w:r w:rsidR="001F4DB9">
        <w:rPr>
          <w:rFonts w:asciiTheme="majorHAnsi" w:hAnsiTheme="majorHAnsi" w:cs="Arial"/>
          <w:sz w:val="22"/>
          <w:szCs w:val="22"/>
        </w:rPr>
        <w:t>ej</w:t>
      </w:r>
      <w:r w:rsidRPr="00847FD7">
        <w:rPr>
          <w:rFonts w:asciiTheme="majorHAnsi" w:hAnsiTheme="majorHAnsi" w:cs="Arial"/>
          <w:sz w:val="22"/>
          <w:szCs w:val="22"/>
        </w:rPr>
        <w:t xml:space="preserve"> v bode 1.3 tejto </w:t>
      </w:r>
      <w:r w:rsidR="001152F5" w:rsidRPr="00847FD7">
        <w:rPr>
          <w:rFonts w:asciiTheme="majorHAnsi" w:hAnsiTheme="majorHAnsi" w:cs="Arial"/>
          <w:sz w:val="22"/>
          <w:szCs w:val="22"/>
        </w:rPr>
        <w:t xml:space="preserve">kúpnej </w:t>
      </w:r>
      <w:r w:rsidRPr="00847FD7">
        <w:rPr>
          <w:rFonts w:asciiTheme="majorHAnsi" w:hAnsiTheme="majorHAnsi" w:cs="Arial"/>
          <w:sz w:val="22"/>
          <w:szCs w:val="22"/>
        </w:rPr>
        <w:t>zmluvy</w:t>
      </w:r>
      <w:r w:rsidR="001152F5">
        <w:rPr>
          <w:rFonts w:asciiTheme="majorHAnsi" w:hAnsiTheme="majorHAnsi" w:cs="Arial"/>
          <w:sz w:val="22"/>
          <w:szCs w:val="22"/>
        </w:rPr>
        <w:t xml:space="preserve"> </w:t>
      </w:r>
      <w:r w:rsidR="00266E34" w:rsidRPr="00847FD7">
        <w:rPr>
          <w:rFonts w:asciiTheme="majorHAnsi" w:hAnsiTheme="majorHAnsi" w:cs="Arial"/>
          <w:sz w:val="22"/>
          <w:szCs w:val="22"/>
        </w:rPr>
        <w:t xml:space="preserve">neviaznu žiadne ťarchy, vecné </w:t>
      </w:r>
      <w:r w:rsidRPr="00847FD7">
        <w:rPr>
          <w:rFonts w:asciiTheme="majorHAnsi" w:hAnsiTheme="majorHAnsi" w:cs="Arial"/>
          <w:sz w:val="22"/>
          <w:szCs w:val="22"/>
        </w:rPr>
        <w:t>bremená, záložné práva a ani iné právne povinnosti a záväzky, na ktoré by bolo treba kupujúc</w:t>
      </w:r>
      <w:r w:rsidR="001152F5">
        <w:rPr>
          <w:rFonts w:asciiTheme="majorHAnsi" w:hAnsiTheme="majorHAnsi" w:cs="Arial"/>
          <w:sz w:val="22"/>
          <w:szCs w:val="22"/>
        </w:rPr>
        <w:t>u</w:t>
      </w:r>
      <w:r w:rsidRPr="00847FD7">
        <w:rPr>
          <w:rFonts w:asciiTheme="majorHAnsi" w:hAnsiTheme="majorHAnsi" w:cs="Arial"/>
          <w:sz w:val="22"/>
          <w:szCs w:val="22"/>
        </w:rPr>
        <w:t xml:space="preserve"> upozorniť, a teda že nie je zaťažená žiadnymi právami tretích osôb.</w:t>
      </w:r>
    </w:p>
    <w:p w14:paraId="600290E3" w14:textId="77777777" w:rsidR="00266E34" w:rsidRPr="00847FD7" w:rsidRDefault="00266E34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D7D48C1" w14:textId="77777777" w:rsidR="001F4DB9" w:rsidRPr="001F4DB9" w:rsidRDefault="001152F5" w:rsidP="001F4DB9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5.2</w:t>
      </w:r>
      <w:r>
        <w:rPr>
          <w:rFonts w:asciiTheme="majorHAnsi" w:hAnsiTheme="majorHAnsi" w:cs="Arial"/>
          <w:sz w:val="22"/>
          <w:szCs w:val="22"/>
        </w:rPr>
        <w:tab/>
      </w:r>
      <w:r w:rsidR="001F4DB9">
        <w:rPr>
          <w:rFonts w:asciiTheme="majorHAnsi" w:hAnsiTheme="majorHAnsi" w:cs="Arial"/>
          <w:sz w:val="22"/>
          <w:szCs w:val="22"/>
        </w:rPr>
        <w:t>Predávajúca vyhlasuje, že nehnuteľnosť uvedená</w:t>
      </w:r>
      <w:r w:rsidR="001F4DB9" w:rsidRPr="001F4DB9">
        <w:rPr>
          <w:rFonts w:asciiTheme="majorHAnsi" w:hAnsiTheme="majorHAnsi" w:cs="Arial"/>
          <w:sz w:val="22"/>
          <w:szCs w:val="22"/>
        </w:rPr>
        <w:t xml:space="preserve"> v bode 1.</w:t>
      </w:r>
      <w:r w:rsidR="001F4DB9">
        <w:rPr>
          <w:rFonts w:asciiTheme="majorHAnsi" w:hAnsiTheme="majorHAnsi" w:cs="Arial"/>
          <w:sz w:val="22"/>
          <w:szCs w:val="22"/>
        </w:rPr>
        <w:t>3</w:t>
      </w:r>
      <w:r w:rsidR="001F4DB9" w:rsidRPr="001F4DB9">
        <w:rPr>
          <w:rFonts w:asciiTheme="majorHAnsi" w:hAnsiTheme="majorHAnsi" w:cs="Arial"/>
          <w:sz w:val="22"/>
          <w:szCs w:val="22"/>
        </w:rPr>
        <w:t xml:space="preserve"> tejto</w:t>
      </w:r>
      <w:r w:rsidR="001F4DB9">
        <w:rPr>
          <w:rFonts w:asciiTheme="majorHAnsi" w:hAnsiTheme="majorHAnsi" w:cs="Arial"/>
          <w:sz w:val="22"/>
          <w:szCs w:val="22"/>
        </w:rPr>
        <w:t xml:space="preserve"> </w:t>
      </w:r>
      <w:r w:rsidR="001F4DB9" w:rsidRPr="00847FD7">
        <w:rPr>
          <w:rFonts w:asciiTheme="majorHAnsi" w:hAnsiTheme="majorHAnsi" w:cs="Arial"/>
          <w:sz w:val="22"/>
          <w:szCs w:val="22"/>
        </w:rPr>
        <w:t>kúpnej</w:t>
      </w:r>
      <w:r w:rsidR="001F4DB9">
        <w:rPr>
          <w:rFonts w:asciiTheme="majorHAnsi" w:hAnsiTheme="majorHAnsi" w:cs="Arial"/>
          <w:sz w:val="22"/>
          <w:szCs w:val="22"/>
        </w:rPr>
        <w:t xml:space="preserve"> zmluvy nemá </w:t>
      </w:r>
      <w:r w:rsidR="001F4DB9" w:rsidRPr="001F4DB9">
        <w:rPr>
          <w:rFonts w:asciiTheme="majorHAnsi" w:hAnsiTheme="majorHAnsi" w:cs="Arial"/>
          <w:sz w:val="22"/>
          <w:szCs w:val="22"/>
        </w:rPr>
        <w:t xml:space="preserve">žiadne faktické ani právne vady. </w:t>
      </w:r>
    </w:p>
    <w:p w14:paraId="2A5CEA5B" w14:textId="77777777" w:rsidR="00BE1844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lastRenderedPageBreak/>
        <w:t>5.3</w:t>
      </w:r>
      <w:r w:rsidRPr="00847FD7">
        <w:rPr>
          <w:rFonts w:asciiTheme="majorHAnsi" w:hAnsiTheme="majorHAnsi" w:cs="Arial"/>
          <w:sz w:val="22"/>
          <w:szCs w:val="22"/>
        </w:rPr>
        <w:tab/>
      </w:r>
      <w:r w:rsidR="00BE1844">
        <w:rPr>
          <w:rFonts w:asciiTheme="majorHAnsi" w:hAnsiTheme="majorHAnsi" w:cs="Arial"/>
          <w:sz w:val="22"/>
          <w:szCs w:val="22"/>
        </w:rPr>
        <w:t>Predávajúca vyhlasuje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, že pred </w:t>
      </w:r>
      <w:r w:rsidR="00BE1844">
        <w:rPr>
          <w:rFonts w:asciiTheme="majorHAnsi" w:hAnsiTheme="majorHAnsi" w:cs="Arial"/>
          <w:sz w:val="22"/>
          <w:szCs w:val="22"/>
        </w:rPr>
        <w:t>uzavret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ím tejto </w:t>
      </w:r>
      <w:r w:rsidR="00BE1844" w:rsidRPr="00847FD7">
        <w:rPr>
          <w:rFonts w:asciiTheme="majorHAnsi" w:hAnsiTheme="majorHAnsi" w:cs="Arial"/>
          <w:sz w:val="22"/>
          <w:szCs w:val="22"/>
        </w:rPr>
        <w:t>kúpnej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</w:t>
      </w:r>
      <w:r w:rsidR="00BE1844">
        <w:rPr>
          <w:rFonts w:asciiTheme="majorHAnsi" w:hAnsiTheme="majorHAnsi" w:cs="Arial"/>
          <w:sz w:val="22"/>
          <w:szCs w:val="22"/>
        </w:rPr>
        <w:t xml:space="preserve">zmluvy neuzatvorila </w:t>
      </w:r>
      <w:r w:rsidR="00BE1844" w:rsidRPr="00BE1844">
        <w:rPr>
          <w:rFonts w:asciiTheme="majorHAnsi" w:hAnsiTheme="majorHAnsi" w:cs="Arial"/>
          <w:sz w:val="22"/>
          <w:szCs w:val="22"/>
        </w:rPr>
        <w:t>žiadnu inú zmluvu alebo inú listinu, ktorou by predmet kúpy odplatne alebo bezodplatne scudzil</w:t>
      </w:r>
      <w:r w:rsidR="00BE1844">
        <w:rPr>
          <w:rFonts w:asciiTheme="majorHAnsi" w:hAnsiTheme="majorHAnsi" w:cs="Arial"/>
          <w:sz w:val="22"/>
          <w:szCs w:val="22"/>
        </w:rPr>
        <w:t>a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tretím osobám odlišným od kupujúce</w:t>
      </w:r>
      <w:r w:rsidR="00BE1844">
        <w:rPr>
          <w:rFonts w:asciiTheme="majorHAnsi" w:hAnsiTheme="majorHAnsi" w:cs="Arial"/>
          <w:sz w:val="22"/>
          <w:szCs w:val="22"/>
        </w:rPr>
        <w:t>j alebo akýmkoľvek spô</w:t>
      </w:r>
      <w:r w:rsidR="00BE1844" w:rsidRPr="00BE1844">
        <w:rPr>
          <w:rFonts w:asciiTheme="majorHAnsi" w:hAnsiTheme="majorHAnsi" w:cs="Arial"/>
          <w:sz w:val="22"/>
          <w:szCs w:val="22"/>
        </w:rPr>
        <w:t>sobom pred</w:t>
      </w:r>
      <w:r w:rsidR="00BE1844">
        <w:rPr>
          <w:rFonts w:asciiTheme="majorHAnsi" w:hAnsiTheme="majorHAnsi" w:cs="Arial"/>
          <w:sz w:val="22"/>
          <w:szCs w:val="22"/>
        </w:rPr>
        <w:t>met kúpy zaťažila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v prospech tretích osôb, zriadil</w:t>
      </w:r>
      <w:r w:rsidR="00BE1844">
        <w:rPr>
          <w:rFonts w:asciiTheme="majorHAnsi" w:hAnsiTheme="majorHAnsi" w:cs="Arial"/>
          <w:sz w:val="22"/>
          <w:szCs w:val="22"/>
        </w:rPr>
        <w:t>a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k predmetu kúpy v prospech tretích osôb záložné právo alebo vecné bremeno, ani po uzavretí tejto </w:t>
      </w:r>
      <w:r w:rsidR="00BE1844" w:rsidRPr="00847FD7">
        <w:rPr>
          <w:rFonts w:asciiTheme="majorHAnsi" w:hAnsiTheme="majorHAnsi" w:cs="Arial"/>
          <w:sz w:val="22"/>
          <w:szCs w:val="22"/>
        </w:rPr>
        <w:t>kúpnej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</w:t>
      </w:r>
      <w:r w:rsidR="00E5731D">
        <w:rPr>
          <w:rFonts w:asciiTheme="majorHAnsi" w:hAnsiTheme="majorHAnsi" w:cs="Arial"/>
          <w:sz w:val="22"/>
          <w:szCs w:val="22"/>
        </w:rPr>
        <w:t>zmluvy neuzavrie</w:t>
      </w:r>
      <w:r w:rsidR="00BE1844" w:rsidRPr="00BE1844">
        <w:rPr>
          <w:rFonts w:asciiTheme="majorHAnsi" w:hAnsiTheme="majorHAnsi" w:cs="Arial"/>
          <w:sz w:val="22"/>
          <w:szCs w:val="22"/>
        </w:rPr>
        <w:t xml:space="preserve"> žiadnu takúto </w:t>
      </w:r>
      <w:r w:rsidR="00BE1844">
        <w:rPr>
          <w:rFonts w:asciiTheme="majorHAnsi" w:hAnsiTheme="majorHAnsi" w:cs="Arial"/>
          <w:sz w:val="22"/>
          <w:szCs w:val="22"/>
        </w:rPr>
        <w:t xml:space="preserve">kúpnu </w:t>
      </w:r>
      <w:r w:rsidR="00BE1844" w:rsidRPr="00BE1844">
        <w:rPr>
          <w:rFonts w:asciiTheme="majorHAnsi" w:hAnsiTheme="majorHAnsi" w:cs="Arial"/>
          <w:sz w:val="22"/>
          <w:szCs w:val="22"/>
        </w:rPr>
        <w:t>zmluvu.</w:t>
      </w:r>
    </w:p>
    <w:p w14:paraId="49978185" w14:textId="77777777" w:rsidR="00E5731D" w:rsidRDefault="00E5731D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450AAB3" w14:textId="77777777" w:rsidR="00E5731D" w:rsidRP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5.4</w:t>
      </w:r>
      <w:r>
        <w:rPr>
          <w:rFonts w:asciiTheme="majorHAnsi" w:hAnsiTheme="majorHAnsi" w:cs="Arial"/>
          <w:sz w:val="22"/>
          <w:szCs w:val="22"/>
        </w:rPr>
        <w:tab/>
        <w:t>Predávajúca vyhlasuje</w:t>
      </w:r>
      <w:r w:rsidRPr="00E5731D">
        <w:rPr>
          <w:rFonts w:asciiTheme="majorHAnsi" w:hAnsiTheme="majorHAnsi" w:cs="Arial"/>
          <w:sz w:val="22"/>
          <w:szCs w:val="22"/>
        </w:rPr>
        <w:t>, že na predmete kúpy neviaznu ak</w:t>
      </w:r>
      <w:r>
        <w:rPr>
          <w:rFonts w:asciiTheme="majorHAnsi" w:hAnsiTheme="majorHAnsi" w:cs="Arial"/>
          <w:sz w:val="22"/>
          <w:szCs w:val="22"/>
        </w:rPr>
        <w:t>ékoľvek da</w:t>
      </w:r>
      <w:r w:rsidRPr="00E5731D">
        <w:rPr>
          <w:rFonts w:asciiTheme="majorHAnsi" w:hAnsiTheme="majorHAnsi" w:cs="Arial"/>
          <w:sz w:val="22"/>
          <w:szCs w:val="22"/>
        </w:rPr>
        <w:t>ňové</w:t>
      </w:r>
      <w:r>
        <w:rPr>
          <w:rFonts w:asciiTheme="majorHAnsi" w:hAnsiTheme="majorHAnsi" w:cs="Arial"/>
          <w:sz w:val="22"/>
          <w:szCs w:val="22"/>
        </w:rPr>
        <w:t>,</w:t>
      </w:r>
      <w:r w:rsidRPr="00E5731D">
        <w:rPr>
          <w:rFonts w:asciiTheme="majorHAnsi" w:hAnsiTheme="majorHAnsi" w:cs="Arial"/>
          <w:sz w:val="22"/>
          <w:szCs w:val="22"/>
        </w:rPr>
        <w:t xml:space="preserve"> ani finančné záväzky.</w:t>
      </w:r>
    </w:p>
    <w:p w14:paraId="35B177A2" w14:textId="77777777" w:rsidR="00E5731D" w:rsidRP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E5731D">
        <w:rPr>
          <w:rFonts w:asciiTheme="majorHAnsi" w:hAnsiTheme="majorHAnsi" w:cs="Arial"/>
          <w:sz w:val="22"/>
          <w:szCs w:val="22"/>
        </w:rPr>
        <w:t xml:space="preserve"> </w:t>
      </w:r>
    </w:p>
    <w:p w14:paraId="74475D30" w14:textId="77777777" w:rsidR="00E5731D" w:rsidRP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5.5</w:t>
      </w:r>
      <w:r>
        <w:rPr>
          <w:rFonts w:asciiTheme="majorHAnsi" w:hAnsiTheme="majorHAnsi" w:cs="Arial"/>
          <w:sz w:val="22"/>
          <w:szCs w:val="22"/>
        </w:rPr>
        <w:tab/>
        <w:t>Predávajúca vyhlasuje</w:t>
      </w:r>
      <w:r w:rsidRPr="00E5731D">
        <w:rPr>
          <w:rFonts w:asciiTheme="majorHAnsi" w:hAnsiTheme="majorHAnsi" w:cs="Arial"/>
          <w:sz w:val="22"/>
          <w:szCs w:val="22"/>
        </w:rPr>
        <w:t xml:space="preserve">, že o predmete kúpy nie je a z </w:t>
      </w:r>
      <w:r>
        <w:rPr>
          <w:rFonts w:asciiTheme="majorHAnsi" w:hAnsiTheme="majorHAnsi" w:cs="Arial"/>
          <w:sz w:val="22"/>
          <w:szCs w:val="22"/>
        </w:rPr>
        <w:t xml:space="preserve">dôvodov na strane predávajúcej </w:t>
      </w:r>
      <w:r w:rsidRPr="00E5731D">
        <w:rPr>
          <w:rFonts w:asciiTheme="majorHAnsi" w:hAnsiTheme="majorHAnsi" w:cs="Arial"/>
          <w:sz w:val="22"/>
          <w:szCs w:val="22"/>
        </w:rPr>
        <w:t>ani nebude vedené žiadne súdne, správne alebo exekučné konanie, ani akékoľvek iné konanie, ktoré by mohlo mať za následok obmedzenie v nadobudnutí vlas</w:t>
      </w:r>
      <w:r>
        <w:rPr>
          <w:rFonts w:asciiTheme="majorHAnsi" w:hAnsiTheme="majorHAnsi" w:cs="Arial"/>
          <w:sz w:val="22"/>
          <w:szCs w:val="22"/>
        </w:rPr>
        <w:t>tníckeho práva kupujúcou</w:t>
      </w:r>
      <w:r w:rsidRPr="00E5731D">
        <w:rPr>
          <w:rFonts w:asciiTheme="majorHAnsi" w:hAnsiTheme="majorHAnsi" w:cs="Arial"/>
          <w:sz w:val="22"/>
          <w:szCs w:val="22"/>
        </w:rPr>
        <w:t xml:space="preserve"> k predmetu kúpy, a že neexistujú v čase uzavretia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BE1844">
        <w:rPr>
          <w:rFonts w:asciiTheme="majorHAnsi" w:hAnsiTheme="majorHAnsi" w:cs="Arial"/>
          <w:sz w:val="22"/>
          <w:szCs w:val="22"/>
        </w:rPr>
        <w:t xml:space="preserve"> </w:t>
      </w:r>
      <w:r w:rsidRPr="00E5731D">
        <w:rPr>
          <w:rFonts w:asciiTheme="majorHAnsi" w:hAnsiTheme="majorHAnsi" w:cs="Arial"/>
          <w:sz w:val="22"/>
          <w:szCs w:val="22"/>
        </w:rPr>
        <w:t>zmluvy skutočnosti, na základe ktorých by v budúcnosti mohlo dôjsť k začatiu takýchto konaní.</w:t>
      </w:r>
    </w:p>
    <w:p w14:paraId="70CEE462" w14:textId="77777777" w:rsidR="00E5731D" w:rsidRP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4C1C7DCF" w14:textId="77777777" w:rsid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E5731D">
        <w:rPr>
          <w:rFonts w:asciiTheme="majorHAnsi" w:hAnsiTheme="majorHAnsi" w:cs="Arial"/>
          <w:sz w:val="22"/>
          <w:szCs w:val="22"/>
        </w:rPr>
        <w:t>5.6</w:t>
      </w:r>
      <w:r w:rsidRPr="00E5731D">
        <w:rPr>
          <w:rFonts w:asciiTheme="majorHAnsi" w:hAnsiTheme="majorHAnsi" w:cs="Arial"/>
          <w:sz w:val="22"/>
          <w:szCs w:val="22"/>
        </w:rPr>
        <w:tab/>
        <w:t xml:space="preserve">Ak po uzavretí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BE1844">
        <w:rPr>
          <w:rFonts w:asciiTheme="majorHAnsi" w:hAnsiTheme="majorHAnsi" w:cs="Arial"/>
          <w:sz w:val="22"/>
          <w:szCs w:val="22"/>
        </w:rPr>
        <w:t xml:space="preserve"> </w:t>
      </w:r>
      <w:r w:rsidRPr="00E5731D">
        <w:rPr>
          <w:rFonts w:asciiTheme="majorHAnsi" w:hAnsiTheme="majorHAnsi" w:cs="Arial"/>
          <w:sz w:val="22"/>
          <w:szCs w:val="22"/>
        </w:rPr>
        <w:t xml:space="preserve">zmluvy a pred právoplatným povolením vkladu vlastníckeho práva  </w:t>
      </w:r>
      <w:r>
        <w:rPr>
          <w:rFonts w:asciiTheme="majorHAnsi" w:hAnsiTheme="majorHAnsi" w:cs="Arial"/>
          <w:sz w:val="22"/>
          <w:szCs w:val="22"/>
        </w:rPr>
        <w:t xml:space="preserve">v prospech </w:t>
      </w:r>
      <w:r w:rsidRPr="00E5731D">
        <w:rPr>
          <w:rFonts w:asciiTheme="majorHAnsi" w:hAnsiTheme="majorHAnsi" w:cs="Arial"/>
          <w:sz w:val="22"/>
          <w:szCs w:val="22"/>
        </w:rPr>
        <w:t>kupujúce</w:t>
      </w:r>
      <w:r>
        <w:rPr>
          <w:rFonts w:asciiTheme="majorHAnsi" w:hAnsiTheme="majorHAnsi" w:cs="Arial"/>
          <w:sz w:val="22"/>
          <w:szCs w:val="22"/>
        </w:rPr>
        <w:t xml:space="preserve">j </w:t>
      </w:r>
      <w:r w:rsidRPr="00E5731D">
        <w:rPr>
          <w:rFonts w:asciiTheme="majorHAnsi" w:hAnsiTheme="majorHAnsi" w:cs="Arial"/>
          <w:sz w:val="22"/>
          <w:szCs w:val="22"/>
        </w:rPr>
        <w:t xml:space="preserve">na základe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BE1844">
        <w:rPr>
          <w:rFonts w:asciiTheme="majorHAnsi" w:hAnsiTheme="majorHAnsi" w:cs="Arial"/>
          <w:sz w:val="22"/>
          <w:szCs w:val="22"/>
        </w:rPr>
        <w:t xml:space="preserve"> </w:t>
      </w:r>
      <w:r w:rsidRPr="00E5731D">
        <w:rPr>
          <w:rFonts w:asciiTheme="majorHAnsi" w:hAnsiTheme="majorHAnsi" w:cs="Arial"/>
          <w:sz w:val="22"/>
          <w:szCs w:val="22"/>
        </w:rPr>
        <w:t>zmluvy vznikne na predmete kúpy ťarcha alebo iné</w:t>
      </w:r>
      <w:r>
        <w:rPr>
          <w:rFonts w:asciiTheme="majorHAnsi" w:hAnsiTheme="majorHAnsi" w:cs="Arial"/>
          <w:sz w:val="22"/>
          <w:szCs w:val="22"/>
        </w:rPr>
        <w:t xml:space="preserve"> právo tretej osoby, predávajúca</w:t>
      </w:r>
      <w:r w:rsidRPr="00E5731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sa zaväzuje</w:t>
      </w:r>
      <w:r w:rsidRPr="00E5731D">
        <w:rPr>
          <w:rFonts w:asciiTheme="majorHAnsi" w:hAnsiTheme="majorHAnsi" w:cs="Arial"/>
          <w:sz w:val="22"/>
          <w:szCs w:val="22"/>
        </w:rPr>
        <w:t xml:space="preserve"> bezodkladne po jej vzniku, zabezpečiť výmaz akejkoľvek takejto ťarchy. V opačnom prípade a/alebo ak sa preukáže ak</w:t>
      </w:r>
      <w:r>
        <w:rPr>
          <w:rFonts w:asciiTheme="majorHAnsi" w:hAnsiTheme="majorHAnsi" w:cs="Arial"/>
          <w:sz w:val="22"/>
          <w:szCs w:val="22"/>
        </w:rPr>
        <w:t xml:space="preserve">ékoľvek vyhlásenie predávajúcej </w:t>
      </w:r>
      <w:r w:rsidRPr="00E5731D">
        <w:rPr>
          <w:rFonts w:asciiTheme="majorHAnsi" w:hAnsiTheme="majorHAnsi" w:cs="Arial"/>
          <w:sz w:val="22"/>
          <w:szCs w:val="22"/>
        </w:rPr>
        <w:t xml:space="preserve">uvedené v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BE184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zmluve nepravdivé, kupujúca</w:t>
      </w:r>
      <w:r w:rsidRPr="00E5731D">
        <w:rPr>
          <w:rFonts w:asciiTheme="majorHAnsi" w:hAnsiTheme="majorHAnsi" w:cs="Arial"/>
          <w:sz w:val="22"/>
          <w:szCs w:val="22"/>
        </w:rPr>
        <w:t xml:space="preserve"> je oprávnen</w:t>
      </w:r>
      <w:r>
        <w:rPr>
          <w:rFonts w:asciiTheme="majorHAnsi" w:hAnsiTheme="majorHAnsi" w:cs="Arial"/>
          <w:sz w:val="22"/>
          <w:szCs w:val="22"/>
        </w:rPr>
        <w:t>á</w:t>
      </w:r>
      <w:r w:rsidRPr="00E5731D">
        <w:rPr>
          <w:rFonts w:asciiTheme="majorHAnsi" w:hAnsiTheme="majorHAnsi" w:cs="Arial"/>
          <w:sz w:val="22"/>
          <w:szCs w:val="22"/>
        </w:rPr>
        <w:t xml:space="preserve"> od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BE1844">
        <w:rPr>
          <w:rFonts w:asciiTheme="majorHAnsi" w:hAnsiTheme="majorHAnsi" w:cs="Arial"/>
          <w:sz w:val="22"/>
          <w:szCs w:val="22"/>
        </w:rPr>
        <w:t xml:space="preserve"> </w:t>
      </w:r>
      <w:r w:rsidRPr="00E5731D">
        <w:rPr>
          <w:rFonts w:asciiTheme="majorHAnsi" w:hAnsiTheme="majorHAnsi" w:cs="Arial"/>
          <w:sz w:val="22"/>
          <w:szCs w:val="22"/>
        </w:rPr>
        <w:t>zmluvy jednostranne odstúpiť.</w:t>
      </w:r>
    </w:p>
    <w:p w14:paraId="7C1351ED" w14:textId="77777777" w:rsidR="00BE1844" w:rsidRDefault="00BE1844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0C3AE83D" w14:textId="77777777" w:rsidR="0097376A" w:rsidRPr="00847FD7" w:rsidRDefault="00E5731D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5.7</w:t>
      </w:r>
      <w:r>
        <w:rPr>
          <w:rFonts w:asciiTheme="majorHAnsi" w:hAnsiTheme="majorHAnsi" w:cs="Arial"/>
          <w:sz w:val="22"/>
          <w:szCs w:val="22"/>
        </w:rPr>
        <w:tab/>
      </w:r>
      <w:r w:rsidR="0097376A" w:rsidRPr="00847FD7">
        <w:rPr>
          <w:rFonts w:asciiTheme="majorHAnsi" w:hAnsiTheme="majorHAnsi" w:cs="Arial"/>
          <w:sz w:val="22"/>
          <w:szCs w:val="22"/>
        </w:rPr>
        <w:t>Predávajúc</w:t>
      </w:r>
      <w:r w:rsidR="001152F5">
        <w:rPr>
          <w:rFonts w:asciiTheme="majorHAnsi" w:hAnsiTheme="majorHAnsi" w:cs="Arial"/>
          <w:sz w:val="22"/>
          <w:szCs w:val="22"/>
        </w:rPr>
        <w:t>a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zároveň vyhlasuje, že je oprávnen</w:t>
      </w:r>
      <w:r w:rsidR="001152F5">
        <w:rPr>
          <w:rFonts w:asciiTheme="majorHAnsi" w:hAnsiTheme="majorHAnsi" w:cs="Arial"/>
          <w:sz w:val="22"/>
          <w:szCs w:val="22"/>
        </w:rPr>
        <w:t xml:space="preserve">á 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s predmetom </w:t>
      </w:r>
      <w:r w:rsidR="00015230" w:rsidRPr="00847FD7">
        <w:rPr>
          <w:rFonts w:asciiTheme="majorHAnsi" w:hAnsiTheme="majorHAnsi" w:cs="Arial"/>
          <w:sz w:val="22"/>
          <w:szCs w:val="22"/>
        </w:rPr>
        <w:t>kúpy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nakladať, zmluvné prejavy sú dostatočne zrozumiteľné a určité, zmluvná voľnosť nie je obmedzená a právny úkon je urobený v predpísanej forme. </w:t>
      </w:r>
    </w:p>
    <w:p w14:paraId="4AEC1871" w14:textId="77777777" w:rsidR="00912B3D" w:rsidRPr="00847FD7" w:rsidRDefault="00912B3D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E728E4D" w14:textId="77777777" w:rsidR="0097376A" w:rsidRPr="00847FD7" w:rsidRDefault="0097376A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6BCA0559" w14:textId="77777777" w:rsidR="0097376A" w:rsidRPr="00847FD7" w:rsidRDefault="0097376A" w:rsidP="0097376A">
      <w:pPr>
        <w:jc w:val="center"/>
        <w:rPr>
          <w:rFonts w:asciiTheme="majorHAnsi" w:hAnsiTheme="majorHAnsi" w:cs="Arial"/>
          <w:b/>
          <w:lang w:val="sk-SK"/>
        </w:rPr>
      </w:pPr>
      <w:r w:rsidRPr="00847FD7">
        <w:rPr>
          <w:rFonts w:asciiTheme="majorHAnsi" w:hAnsiTheme="majorHAnsi" w:cs="Arial"/>
          <w:b/>
          <w:lang w:val="sk-SK"/>
        </w:rPr>
        <w:t>VI.</w:t>
      </w:r>
    </w:p>
    <w:p w14:paraId="403C1E52" w14:textId="77777777" w:rsidR="0097376A" w:rsidRPr="00847FD7" w:rsidRDefault="0097376A" w:rsidP="0097376A">
      <w:pPr>
        <w:pStyle w:val="Zkladntext"/>
        <w:jc w:val="center"/>
        <w:rPr>
          <w:rFonts w:asciiTheme="majorHAnsi" w:hAnsiTheme="majorHAnsi" w:cs="Arial"/>
          <w:b/>
          <w:bCs/>
          <w:szCs w:val="24"/>
        </w:rPr>
      </w:pPr>
      <w:r w:rsidRPr="00847FD7">
        <w:rPr>
          <w:rFonts w:asciiTheme="majorHAnsi" w:hAnsiTheme="majorHAnsi" w:cs="Arial"/>
          <w:b/>
          <w:bCs/>
          <w:szCs w:val="24"/>
        </w:rPr>
        <w:t xml:space="preserve">Odstúpenie od kúpnej zmluvy </w:t>
      </w:r>
    </w:p>
    <w:p w14:paraId="5D63F459" w14:textId="77777777" w:rsidR="0097376A" w:rsidRPr="00847FD7" w:rsidRDefault="0097376A" w:rsidP="0097376A">
      <w:pPr>
        <w:pStyle w:val="Zkladntext"/>
        <w:rPr>
          <w:rFonts w:asciiTheme="majorHAnsi" w:hAnsiTheme="majorHAnsi" w:cs="Arial"/>
          <w:bCs/>
          <w:sz w:val="22"/>
          <w:szCs w:val="22"/>
        </w:rPr>
      </w:pPr>
    </w:p>
    <w:p w14:paraId="5EA1DBE3" w14:textId="77777777" w:rsidR="00E5731D" w:rsidRPr="00E5731D" w:rsidRDefault="0097376A" w:rsidP="00E5731D">
      <w:pPr>
        <w:pStyle w:val="Zkladntext"/>
        <w:spacing w:after="120"/>
        <w:ind w:left="709" w:hanging="709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6.1</w:t>
      </w:r>
      <w:r w:rsidRPr="00847FD7">
        <w:rPr>
          <w:rFonts w:asciiTheme="majorHAnsi" w:hAnsiTheme="majorHAnsi" w:cs="Arial"/>
          <w:sz w:val="22"/>
          <w:szCs w:val="22"/>
        </w:rPr>
        <w:tab/>
      </w:r>
      <w:r w:rsidR="00E5731D" w:rsidRPr="00E5731D">
        <w:rPr>
          <w:rFonts w:asciiTheme="majorHAnsi" w:hAnsiTheme="majorHAnsi" w:cs="Arial"/>
          <w:sz w:val="22"/>
          <w:szCs w:val="22"/>
        </w:rPr>
        <w:t>Účastníci zmluvy sa v zmysle § 48 Občianskeho zákonníka</w:t>
      </w:r>
      <w:r w:rsidR="00E5731D">
        <w:rPr>
          <w:rFonts w:asciiTheme="majorHAnsi" w:hAnsiTheme="majorHAnsi" w:cs="Arial"/>
          <w:sz w:val="22"/>
          <w:szCs w:val="22"/>
        </w:rPr>
        <w:t xml:space="preserve"> dohodli, že kupujúca</w:t>
      </w:r>
      <w:r w:rsidR="00E5731D" w:rsidRPr="00E5731D">
        <w:rPr>
          <w:rFonts w:asciiTheme="majorHAnsi" w:hAnsiTheme="majorHAnsi" w:cs="Arial"/>
          <w:sz w:val="22"/>
          <w:szCs w:val="22"/>
        </w:rPr>
        <w:t xml:space="preserve"> je oprávnen</w:t>
      </w:r>
      <w:r w:rsidR="00E5731D">
        <w:rPr>
          <w:rFonts w:asciiTheme="majorHAnsi" w:hAnsiTheme="majorHAnsi" w:cs="Arial"/>
          <w:sz w:val="22"/>
          <w:szCs w:val="22"/>
        </w:rPr>
        <w:t>á</w:t>
      </w:r>
      <w:r w:rsidR="00E5731D" w:rsidRPr="00E5731D">
        <w:rPr>
          <w:rFonts w:asciiTheme="majorHAnsi" w:hAnsiTheme="majorHAnsi" w:cs="Arial"/>
          <w:sz w:val="22"/>
          <w:szCs w:val="22"/>
        </w:rPr>
        <w:t xml:space="preserve"> od tejto </w:t>
      </w:r>
      <w:r w:rsidR="00E5731D" w:rsidRPr="00847FD7">
        <w:rPr>
          <w:rFonts w:asciiTheme="majorHAnsi" w:hAnsiTheme="majorHAnsi" w:cs="Arial"/>
          <w:sz w:val="22"/>
          <w:szCs w:val="22"/>
        </w:rPr>
        <w:t>kúpnej</w:t>
      </w:r>
      <w:r w:rsidR="00E5731D" w:rsidRPr="00E5731D">
        <w:rPr>
          <w:rFonts w:asciiTheme="majorHAnsi" w:hAnsiTheme="majorHAnsi" w:cs="Arial"/>
          <w:sz w:val="22"/>
          <w:szCs w:val="22"/>
        </w:rPr>
        <w:t xml:space="preserve"> zmluvy odstúpiť jednostranne, na základe písomného oznámenia o odstúpení, a to s účinnosťou od okamihu d</w:t>
      </w:r>
      <w:r w:rsidR="00E5731D">
        <w:rPr>
          <w:rFonts w:asciiTheme="majorHAnsi" w:hAnsiTheme="majorHAnsi" w:cs="Arial"/>
          <w:sz w:val="22"/>
          <w:szCs w:val="22"/>
        </w:rPr>
        <w:t xml:space="preserve">oručenia oznámenia predávajúcej, </w:t>
      </w:r>
    </w:p>
    <w:p w14:paraId="027D8057" w14:textId="77777777" w:rsidR="00E5731D" w:rsidRPr="00E5731D" w:rsidRDefault="00E5731D" w:rsidP="00E5731D">
      <w:pPr>
        <w:pStyle w:val="Zkladntext"/>
        <w:spacing w:after="120"/>
        <w:ind w:left="709" w:hanging="709"/>
        <w:rPr>
          <w:rFonts w:asciiTheme="majorHAnsi" w:hAnsiTheme="majorHAnsi" w:cs="Arial"/>
          <w:sz w:val="22"/>
          <w:szCs w:val="22"/>
        </w:rPr>
      </w:pPr>
      <w:r w:rsidRPr="00E5731D">
        <w:rPr>
          <w:rFonts w:asciiTheme="majorHAnsi" w:hAnsiTheme="majorHAnsi" w:cs="Arial"/>
          <w:sz w:val="22"/>
          <w:szCs w:val="22"/>
        </w:rPr>
        <w:t>a)</w:t>
      </w:r>
      <w:r w:rsidRPr="00E5731D">
        <w:rPr>
          <w:rFonts w:asciiTheme="majorHAnsi" w:hAnsiTheme="majorHAnsi" w:cs="Arial"/>
          <w:sz w:val="22"/>
          <w:szCs w:val="22"/>
        </w:rPr>
        <w:tab/>
        <w:t xml:space="preserve">v prípade ako je dohodnuté v bode 5.6 tejto </w:t>
      </w:r>
      <w:r w:rsidRPr="00847FD7">
        <w:rPr>
          <w:rFonts w:asciiTheme="majorHAnsi" w:hAnsiTheme="majorHAnsi" w:cs="Arial"/>
          <w:sz w:val="22"/>
          <w:szCs w:val="22"/>
        </w:rPr>
        <w:t>kúpnej</w:t>
      </w:r>
      <w:r w:rsidRPr="00E5731D">
        <w:rPr>
          <w:rFonts w:asciiTheme="majorHAnsi" w:hAnsiTheme="majorHAnsi" w:cs="Arial"/>
          <w:sz w:val="22"/>
          <w:szCs w:val="22"/>
        </w:rPr>
        <w:t xml:space="preserve"> zmluvy </w:t>
      </w:r>
    </w:p>
    <w:p w14:paraId="23B13A29" w14:textId="77777777" w:rsidR="00E5731D" w:rsidRDefault="00E5731D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 w:rsidRPr="00E5731D">
        <w:rPr>
          <w:rFonts w:asciiTheme="majorHAnsi" w:hAnsiTheme="majorHAnsi" w:cs="Arial"/>
          <w:sz w:val="22"/>
          <w:szCs w:val="22"/>
        </w:rPr>
        <w:t>b)</w:t>
      </w:r>
      <w:r w:rsidRPr="00E5731D">
        <w:rPr>
          <w:rFonts w:asciiTheme="majorHAnsi" w:hAnsiTheme="majorHAnsi" w:cs="Arial"/>
          <w:sz w:val="22"/>
          <w:szCs w:val="22"/>
        </w:rPr>
        <w:tab/>
        <w:t>v prípade, ak konanie o návrhu na vklad vlastníckeho práva do katastra nehnuteľností na základe tejto</w:t>
      </w:r>
      <w:r w:rsidR="004D5331">
        <w:rPr>
          <w:rFonts w:asciiTheme="majorHAnsi" w:hAnsiTheme="majorHAnsi" w:cs="Arial"/>
          <w:sz w:val="22"/>
          <w:szCs w:val="22"/>
        </w:rPr>
        <w:t xml:space="preserve"> </w:t>
      </w:r>
      <w:r w:rsidR="004D5331" w:rsidRPr="00847FD7">
        <w:rPr>
          <w:rFonts w:asciiTheme="majorHAnsi" w:hAnsiTheme="majorHAnsi" w:cs="Arial"/>
          <w:sz w:val="22"/>
          <w:szCs w:val="22"/>
        </w:rPr>
        <w:t>kúpnej</w:t>
      </w:r>
      <w:r w:rsidRPr="00E5731D">
        <w:rPr>
          <w:rFonts w:asciiTheme="majorHAnsi" w:hAnsiTheme="majorHAnsi" w:cs="Arial"/>
          <w:sz w:val="22"/>
          <w:szCs w:val="22"/>
        </w:rPr>
        <w:t xml:space="preserve"> zmluvy bude zastavené, alebo tento návrh na vklad vlastníckeho práva do katastra nehnuteľností </w:t>
      </w:r>
      <w:r w:rsidR="004D5331">
        <w:rPr>
          <w:rFonts w:asciiTheme="majorHAnsi" w:hAnsiTheme="majorHAnsi" w:cs="Arial"/>
          <w:sz w:val="22"/>
          <w:szCs w:val="22"/>
        </w:rPr>
        <w:t xml:space="preserve">bude právoplatne zamietnutý, z dôvodov na strane predávajúcej. </w:t>
      </w:r>
    </w:p>
    <w:p w14:paraId="61110558" w14:textId="77777777" w:rsidR="004D5331" w:rsidRDefault="004D5331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6506F8A1" w14:textId="77777777" w:rsidR="004D5331" w:rsidRPr="00847FD7" w:rsidRDefault="004D5331" w:rsidP="004D5331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6.2</w:t>
      </w:r>
      <w:r>
        <w:rPr>
          <w:rFonts w:asciiTheme="majorHAnsi" w:hAnsiTheme="majorHAnsi" w:cs="Arial"/>
          <w:sz w:val="22"/>
          <w:szCs w:val="22"/>
        </w:rPr>
        <w:tab/>
      </w:r>
      <w:r w:rsidRPr="00847FD7">
        <w:rPr>
          <w:rFonts w:asciiTheme="majorHAnsi" w:hAnsiTheme="majorHAnsi" w:cs="Arial"/>
          <w:sz w:val="22"/>
          <w:szCs w:val="22"/>
        </w:rPr>
        <w:t>Účastníci zmluvy sa v zmysle § 48 Občianskeho zákonníka dohodli, že predávajúc</w:t>
      </w:r>
      <w:r>
        <w:rPr>
          <w:rFonts w:asciiTheme="majorHAnsi" w:hAnsiTheme="majorHAnsi" w:cs="Arial"/>
          <w:sz w:val="22"/>
          <w:szCs w:val="22"/>
        </w:rPr>
        <w:t>a je oprávnená</w:t>
      </w:r>
      <w:r w:rsidRPr="00847FD7">
        <w:rPr>
          <w:rFonts w:asciiTheme="majorHAnsi" w:hAnsiTheme="majorHAnsi" w:cs="Arial"/>
          <w:sz w:val="22"/>
          <w:szCs w:val="22"/>
        </w:rPr>
        <w:t xml:space="preserve"> od tejto kúpnej </w:t>
      </w:r>
      <w:r>
        <w:rPr>
          <w:rFonts w:asciiTheme="majorHAnsi" w:hAnsiTheme="majorHAnsi" w:cs="Arial"/>
          <w:sz w:val="22"/>
          <w:szCs w:val="22"/>
        </w:rPr>
        <w:t>zmluvy odstúpiť jednostranne,</w:t>
      </w:r>
      <w:r w:rsidRPr="00847FD7">
        <w:rPr>
          <w:rFonts w:asciiTheme="majorHAnsi" w:hAnsiTheme="majorHAnsi" w:cs="Arial"/>
          <w:sz w:val="22"/>
          <w:szCs w:val="22"/>
        </w:rPr>
        <w:t xml:space="preserve"> na základe písomného oznámenia o odstúpení, a to s účinnosťou od okamihu jeho doručenia </w:t>
      </w:r>
      <w:r>
        <w:rPr>
          <w:rFonts w:asciiTheme="majorHAnsi" w:hAnsiTheme="majorHAnsi" w:cs="Arial"/>
          <w:sz w:val="22"/>
          <w:szCs w:val="22"/>
        </w:rPr>
        <w:t>kupujúcej v  prípade, ak kupujúca nezaplatí predávajúcej</w:t>
      </w:r>
      <w:r w:rsidRPr="00847FD7">
        <w:rPr>
          <w:rFonts w:asciiTheme="majorHAnsi" w:hAnsiTheme="majorHAnsi" w:cs="Arial"/>
          <w:sz w:val="22"/>
          <w:szCs w:val="22"/>
        </w:rPr>
        <w:t xml:space="preserve"> kúpnu cenu dohodnutú v</w:t>
      </w:r>
      <w:r>
        <w:rPr>
          <w:rFonts w:asciiTheme="majorHAnsi" w:hAnsiTheme="majorHAnsi" w:cs="Arial"/>
          <w:sz w:val="22"/>
          <w:szCs w:val="22"/>
        </w:rPr>
        <w:t xml:space="preserve"> bode </w:t>
      </w:r>
      <w:r w:rsidRPr="00847FD7">
        <w:rPr>
          <w:rFonts w:asciiTheme="majorHAnsi" w:hAnsiTheme="majorHAnsi" w:cs="Arial"/>
          <w:sz w:val="22"/>
          <w:szCs w:val="22"/>
        </w:rPr>
        <w:t>III. tejto kúpnej zmluvy.</w:t>
      </w:r>
    </w:p>
    <w:p w14:paraId="577D1566" w14:textId="77777777" w:rsidR="004D5331" w:rsidRPr="00E5731D" w:rsidRDefault="004D5331" w:rsidP="00E5731D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74AACCE2" w14:textId="77777777" w:rsidR="0097376A" w:rsidRPr="00847FD7" w:rsidRDefault="004D5331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6.3</w:t>
      </w:r>
      <w:r w:rsidR="0097376A" w:rsidRPr="00847FD7">
        <w:rPr>
          <w:rFonts w:asciiTheme="majorHAnsi" w:hAnsiTheme="majorHAnsi" w:cs="Arial"/>
          <w:sz w:val="22"/>
          <w:szCs w:val="22"/>
        </w:rPr>
        <w:tab/>
        <w:t xml:space="preserve">Odstúpením od tejto </w:t>
      </w:r>
      <w:r w:rsidR="001152F5" w:rsidRPr="00847FD7">
        <w:rPr>
          <w:rFonts w:asciiTheme="majorHAnsi" w:hAnsiTheme="majorHAnsi" w:cs="Arial"/>
          <w:sz w:val="22"/>
          <w:szCs w:val="22"/>
        </w:rPr>
        <w:t xml:space="preserve">kúpnej 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zmluvy sa zmluva zrušuje od začiatku (ex </w:t>
      </w:r>
      <w:proofErr w:type="spellStart"/>
      <w:r w:rsidR="0097376A" w:rsidRPr="00847FD7">
        <w:rPr>
          <w:rFonts w:asciiTheme="majorHAnsi" w:hAnsiTheme="majorHAnsi" w:cs="Arial"/>
          <w:sz w:val="22"/>
          <w:szCs w:val="22"/>
        </w:rPr>
        <w:t>tunc</w:t>
      </w:r>
      <w:proofErr w:type="spellEnd"/>
      <w:r w:rsidR="0097376A" w:rsidRPr="00847FD7">
        <w:rPr>
          <w:rFonts w:asciiTheme="majorHAnsi" w:hAnsiTheme="majorHAnsi" w:cs="Arial"/>
          <w:sz w:val="22"/>
          <w:szCs w:val="22"/>
        </w:rPr>
        <w:t>).</w:t>
      </w:r>
    </w:p>
    <w:p w14:paraId="5782EA58" w14:textId="77777777" w:rsidR="00DF001D" w:rsidRPr="00847FD7" w:rsidRDefault="00DF001D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4650FB4" w14:textId="77777777" w:rsidR="00F12A45" w:rsidRDefault="00F12A45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44184F25" w14:textId="77777777" w:rsidR="004D5331" w:rsidRDefault="004D5331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73A127B6" w14:textId="77777777" w:rsidR="004D5331" w:rsidRDefault="004D5331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087D7931" w14:textId="77777777" w:rsidR="004D5331" w:rsidRPr="00847FD7" w:rsidRDefault="004D5331" w:rsidP="0097376A">
      <w:pPr>
        <w:pStyle w:val="Zkladntext"/>
        <w:ind w:left="709" w:hanging="709"/>
        <w:rPr>
          <w:rFonts w:asciiTheme="majorHAnsi" w:hAnsiTheme="majorHAnsi" w:cs="Arial"/>
          <w:sz w:val="22"/>
          <w:szCs w:val="22"/>
        </w:rPr>
      </w:pPr>
    </w:p>
    <w:p w14:paraId="509EFAE2" w14:textId="77777777" w:rsidR="0097376A" w:rsidRPr="00847FD7" w:rsidRDefault="0097376A" w:rsidP="0097376A">
      <w:pPr>
        <w:pStyle w:val="Zarkazkladnhotextu"/>
        <w:ind w:left="0"/>
        <w:jc w:val="center"/>
        <w:rPr>
          <w:rFonts w:asciiTheme="majorHAnsi" w:hAnsiTheme="majorHAnsi" w:cs="Arial"/>
          <w:b/>
          <w:szCs w:val="22"/>
        </w:rPr>
      </w:pPr>
      <w:r w:rsidRPr="00847FD7">
        <w:rPr>
          <w:rFonts w:asciiTheme="majorHAnsi" w:hAnsiTheme="majorHAnsi" w:cs="Arial"/>
          <w:b/>
          <w:szCs w:val="22"/>
        </w:rPr>
        <w:lastRenderedPageBreak/>
        <w:t>VII.</w:t>
      </w:r>
    </w:p>
    <w:p w14:paraId="7E0B7EC6" w14:textId="77777777" w:rsidR="0097376A" w:rsidRPr="00847FD7" w:rsidRDefault="0097376A" w:rsidP="0097376A">
      <w:pPr>
        <w:pStyle w:val="Zarkazkladnhotextu"/>
        <w:ind w:left="0"/>
        <w:jc w:val="center"/>
        <w:rPr>
          <w:rFonts w:asciiTheme="majorHAnsi" w:hAnsiTheme="majorHAnsi" w:cs="Arial"/>
          <w:b/>
          <w:bCs/>
          <w:szCs w:val="22"/>
        </w:rPr>
      </w:pPr>
      <w:r w:rsidRPr="00847FD7">
        <w:rPr>
          <w:rFonts w:asciiTheme="majorHAnsi" w:hAnsiTheme="majorHAnsi" w:cs="Arial"/>
          <w:b/>
          <w:bCs/>
          <w:szCs w:val="22"/>
        </w:rPr>
        <w:t>Záverečné ustanovenia</w:t>
      </w:r>
    </w:p>
    <w:p w14:paraId="1A0B677F" w14:textId="77777777" w:rsidR="0097376A" w:rsidRPr="00847FD7" w:rsidRDefault="0097376A" w:rsidP="0097376A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428E2676" w14:textId="77777777" w:rsidR="0097376A" w:rsidRPr="00847FD7" w:rsidRDefault="002B6BE8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>7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.1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ab/>
        <w:t>Tát</w:t>
      </w:r>
      <w:r w:rsidR="00912B3D" w:rsidRPr="00847FD7">
        <w:rPr>
          <w:rFonts w:asciiTheme="majorHAnsi" w:hAnsiTheme="majorHAnsi" w:cs="Arial"/>
          <w:sz w:val="22"/>
          <w:szCs w:val="22"/>
          <w:lang w:val="sk-SK"/>
        </w:rPr>
        <w:t xml:space="preserve">o kúpna zmluva bola vyhotovená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v </w:t>
      </w:r>
      <w:r w:rsidR="0000054F">
        <w:rPr>
          <w:rFonts w:asciiTheme="majorHAnsi" w:hAnsiTheme="majorHAnsi" w:cs="Arial"/>
          <w:sz w:val="22"/>
          <w:szCs w:val="22"/>
          <w:lang w:val="sk-SK"/>
        </w:rPr>
        <w:t>3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rovnopisoch, z toho 1x pre kupujúc</w:t>
      </w:r>
      <w:r w:rsidR="001152F5">
        <w:rPr>
          <w:rFonts w:asciiTheme="majorHAnsi" w:hAnsiTheme="majorHAnsi" w:cs="Arial"/>
          <w:sz w:val="22"/>
          <w:szCs w:val="22"/>
          <w:lang w:val="sk-SK"/>
        </w:rPr>
        <w:t>u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, 1x pre predávajúc</w:t>
      </w:r>
      <w:r w:rsidR="001152F5">
        <w:rPr>
          <w:rFonts w:asciiTheme="majorHAnsi" w:hAnsiTheme="majorHAnsi" w:cs="Arial"/>
          <w:sz w:val="22"/>
          <w:szCs w:val="22"/>
          <w:lang w:val="sk-SK"/>
        </w:rPr>
        <w:t>u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a </w:t>
      </w:r>
      <w:r w:rsidR="0000054F">
        <w:rPr>
          <w:rFonts w:asciiTheme="majorHAnsi" w:hAnsiTheme="majorHAnsi" w:cs="Arial"/>
          <w:sz w:val="22"/>
          <w:szCs w:val="22"/>
          <w:lang w:val="sk-SK"/>
        </w:rPr>
        <w:t>1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x pre Okresný úrad</w:t>
      </w:r>
      <w:r w:rsidR="0000054F">
        <w:rPr>
          <w:rFonts w:asciiTheme="majorHAnsi" w:hAnsiTheme="majorHAnsi" w:cs="Arial"/>
          <w:sz w:val="22"/>
          <w:szCs w:val="22"/>
          <w:lang w:val="sk-SK"/>
        </w:rPr>
        <w:t xml:space="preserve"> Nitra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, katastrálny odbor.</w:t>
      </w:r>
    </w:p>
    <w:p w14:paraId="626666F7" w14:textId="77777777" w:rsidR="00912B3D" w:rsidRPr="00847FD7" w:rsidRDefault="00912B3D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0D88F35E" w14:textId="77777777" w:rsidR="0097376A" w:rsidRPr="00847FD7" w:rsidRDefault="002B6BE8" w:rsidP="0097376A">
      <w:pPr>
        <w:ind w:left="709" w:hanging="709"/>
        <w:jc w:val="both"/>
        <w:rPr>
          <w:rFonts w:asciiTheme="majorHAnsi" w:hAnsiTheme="majorHAnsi" w:cs="Arial"/>
          <w:color w:val="FF0000"/>
          <w:sz w:val="22"/>
          <w:szCs w:val="22"/>
          <w:lang w:val="sk-SK"/>
        </w:rPr>
      </w:pPr>
      <w:r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>7</w:t>
      </w:r>
      <w:r w:rsidR="0097376A"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>.2</w:t>
      </w:r>
      <w:r w:rsidR="0097376A"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ab/>
        <w:t>Účastníci zmluvy sa dohodli, že správny poplatok z vkladu vlastníckeho práva</w:t>
      </w:r>
      <w:r w:rsidR="00847FD7"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 xml:space="preserve"> do katastra nehnuteľností</w:t>
      </w:r>
      <w:r w:rsidR="004D5331">
        <w:rPr>
          <w:rFonts w:asciiTheme="majorHAnsi" w:hAnsiTheme="majorHAnsi" w:cs="Arial"/>
          <w:color w:val="FF0000"/>
          <w:sz w:val="22"/>
          <w:szCs w:val="22"/>
          <w:lang w:val="sk-SK"/>
        </w:rPr>
        <w:t xml:space="preserve"> </w:t>
      </w:r>
      <w:r w:rsidR="0097376A"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>zaplatí kupujúc</w:t>
      </w:r>
      <w:r w:rsidR="009A6FE7">
        <w:rPr>
          <w:rFonts w:asciiTheme="majorHAnsi" w:hAnsiTheme="majorHAnsi" w:cs="Arial"/>
          <w:color w:val="FF0000"/>
          <w:sz w:val="22"/>
          <w:szCs w:val="22"/>
          <w:lang w:val="sk-SK"/>
        </w:rPr>
        <w:t>a</w:t>
      </w:r>
      <w:r w:rsidR="0097376A" w:rsidRPr="00847FD7">
        <w:rPr>
          <w:rFonts w:asciiTheme="majorHAnsi" w:hAnsiTheme="majorHAnsi" w:cs="Arial"/>
          <w:color w:val="FF0000"/>
          <w:sz w:val="22"/>
          <w:szCs w:val="22"/>
          <w:lang w:val="sk-SK"/>
        </w:rPr>
        <w:t>.</w:t>
      </w:r>
    </w:p>
    <w:p w14:paraId="59ED0442" w14:textId="77777777" w:rsidR="00912B3D" w:rsidRPr="00847FD7" w:rsidRDefault="00912B3D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74C95122" w14:textId="77777777" w:rsidR="0097376A" w:rsidRPr="00847FD7" w:rsidRDefault="002B6BE8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>7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.3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ab/>
        <w:t xml:space="preserve">Táto kúpna zmluva bude </w:t>
      </w:r>
      <w:r w:rsidR="0000054F" w:rsidRPr="00847FD7">
        <w:rPr>
          <w:rFonts w:asciiTheme="majorHAnsi" w:hAnsiTheme="majorHAnsi" w:cs="Arial"/>
          <w:sz w:val="22"/>
          <w:szCs w:val="22"/>
          <w:lang w:val="sk-SK"/>
        </w:rPr>
        <w:t>kupujúc</w:t>
      </w:r>
      <w:r w:rsidR="009A6FE7">
        <w:rPr>
          <w:rFonts w:asciiTheme="majorHAnsi" w:hAnsiTheme="majorHAnsi" w:cs="Arial"/>
          <w:sz w:val="22"/>
          <w:szCs w:val="22"/>
          <w:lang w:val="sk-SK"/>
        </w:rPr>
        <w:t>ou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zverejnená v súlade s § 5a ods.</w:t>
      </w:r>
      <w:r w:rsidR="009A6F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1 zák</w:t>
      </w:r>
      <w:r w:rsidR="009A6FE7">
        <w:rPr>
          <w:rFonts w:asciiTheme="majorHAnsi" w:hAnsiTheme="majorHAnsi" w:cs="Arial"/>
          <w:sz w:val="22"/>
          <w:szCs w:val="22"/>
          <w:lang w:val="sk-SK"/>
        </w:rPr>
        <w:t xml:space="preserve">ona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č.</w:t>
      </w:r>
      <w:r w:rsidR="009A6FE7">
        <w:rPr>
          <w:rFonts w:asciiTheme="majorHAnsi" w:hAnsiTheme="majorHAnsi" w:cs="Arial"/>
          <w:sz w:val="22"/>
          <w:szCs w:val="22"/>
          <w:lang w:val="sk-SK"/>
        </w:rPr>
        <w:t xml:space="preserve"> 211/2000 </w:t>
      </w:r>
      <w:proofErr w:type="spellStart"/>
      <w:r w:rsidR="009A6FE7">
        <w:rPr>
          <w:rFonts w:asciiTheme="majorHAnsi" w:hAnsiTheme="majorHAnsi" w:cs="Arial"/>
          <w:sz w:val="22"/>
          <w:szCs w:val="22"/>
          <w:lang w:val="sk-SK"/>
        </w:rPr>
        <w:t>Z.z</w:t>
      </w:r>
      <w:proofErr w:type="spellEnd"/>
      <w:r w:rsidR="009A6FE7">
        <w:rPr>
          <w:rFonts w:asciiTheme="majorHAnsi" w:hAnsiTheme="majorHAnsi" w:cs="Arial"/>
          <w:sz w:val="22"/>
          <w:szCs w:val="22"/>
          <w:lang w:val="sk-SK"/>
        </w:rPr>
        <w:t xml:space="preserve">. o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s</w:t>
      </w:r>
      <w:r w:rsidR="00015230" w:rsidRPr="00847FD7">
        <w:rPr>
          <w:rFonts w:asciiTheme="majorHAnsi" w:hAnsiTheme="majorHAnsi" w:cs="Arial"/>
          <w:sz w:val="22"/>
          <w:szCs w:val="22"/>
          <w:lang w:val="sk-SK"/>
        </w:rPr>
        <w:t>lobodnom prístupe k informáciám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v znení neskorš</w:t>
      </w:r>
      <w:r w:rsidR="00015230" w:rsidRPr="00847FD7">
        <w:rPr>
          <w:rFonts w:asciiTheme="majorHAnsi" w:hAnsiTheme="majorHAnsi" w:cs="Arial"/>
          <w:sz w:val="22"/>
          <w:szCs w:val="22"/>
          <w:lang w:val="sk-SK"/>
        </w:rPr>
        <w:t>ích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predpisov, najneskôr v nasledujúci deň po jej uzavretí.  </w:t>
      </w:r>
    </w:p>
    <w:p w14:paraId="6A3A7A8A" w14:textId="77777777" w:rsidR="00912B3D" w:rsidRPr="00847FD7" w:rsidRDefault="00912B3D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607BDD44" w14:textId="77777777" w:rsidR="0097376A" w:rsidRPr="00847FD7" w:rsidRDefault="002B6BE8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>7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.4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ab/>
      </w:r>
      <w:r w:rsidR="0000054F" w:rsidRPr="00847FD7">
        <w:rPr>
          <w:rFonts w:asciiTheme="majorHAnsi" w:hAnsiTheme="majorHAnsi" w:cs="Arial"/>
          <w:sz w:val="22"/>
          <w:szCs w:val="22"/>
          <w:lang w:val="sk-SK"/>
        </w:rPr>
        <w:t>Táto kúpna zmluva nadobúda platnosť jej podpísaním účastníkmi zmluvy a účinnosť dňom nasledujúcim po dni jej zverejnenia</w:t>
      </w:r>
      <w:r w:rsidR="0000054F">
        <w:rPr>
          <w:rFonts w:asciiTheme="majorHAnsi" w:hAnsiTheme="majorHAnsi" w:cs="Arial"/>
          <w:sz w:val="22"/>
          <w:szCs w:val="22"/>
          <w:lang w:val="sk-SK"/>
        </w:rPr>
        <w:t xml:space="preserve"> v zmysle § 47a Občianskeho</w:t>
      </w:r>
      <w:r w:rsidR="0000054F" w:rsidRPr="00847FD7">
        <w:rPr>
          <w:rFonts w:asciiTheme="majorHAnsi" w:hAnsiTheme="majorHAnsi" w:cs="Arial"/>
          <w:sz w:val="22"/>
          <w:szCs w:val="22"/>
          <w:lang w:val="sk-SK"/>
        </w:rPr>
        <w:t xml:space="preserve"> zákonníka.</w:t>
      </w:r>
    </w:p>
    <w:p w14:paraId="0AE47171" w14:textId="77777777" w:rsidR="00912B3D" w:rsidRPr="00847FD7" w:rsidRDefault="00912B3D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78E0B990" w14:textId="77777777" w:rsidR="0097376A" w:rsidRPr="00847FD7" w:rsidRDefault="002B6BE8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7FD7">
        <w:rPr>
          <w:rFonts w:asciiTheme="majorHAnsi" w:hAnsiTheme="majorHAnsi" w:cs="Arial"/>
          <w:sz w:val="22"/>
          <w:szCs w:val="22"/>
          <w:lang w:val="sk-SK"/>
        </w:rPr>
        <w:t>7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>.5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ab/>
      </w:r>
      <w:r w:rsidR="0000054F" w:rsidRPr="00847FD7">
        <w:rPr>
          <w:rFonts w:asciiTheme="majorHAnsi" w:hAnsiTheme="majorHAnsi" w:cs="Arial"/>
          <w:sz w:val="22"/>
          <w:szCs w:val="22"/>
          <w:lang w:val="sk-SK"/>
        </w:rPr>
        <w:t xml:space="preserve">Táto kúpna zmluva bola účastníkmi zmluvy </w:t>
      </w:r>
      <w:r w:rsidR="0000054F">
        <w:rPr>
          <w:rFonts w:asciiTheme="majorHAnsi" w:hAnsiTheme="majorHAnsi" w:cs="Arial"/>
          <w:sz w:val="22"/>
          <w:szCs w:val="22"/>
          <w:lang w:val="sk-SK"/>
        </w:rPr>
        <w:t>prečítaná, nimi schválená</w:t>
      </w:r>
      <w:r w:rsidR="0000054F" w:rsidRPr="00847FD7">
        <w:rPr>
          <w:rFonts w:asciiTheme="majorHAnsi" w:hAnsiTheme="majorHAnsi" w:cs="Arial"/>
          <w:sz w:val="22"/>
          <w:szCs w:val="22"/>
          <w:lang w:val="sk-SK"/>
        </w:rPr>
        <w:t xml:space="preserve"> a keďže jej obsah je v úplnom súlade s prejavmi ich vážnej a slobodnej vôle, túto na znak súhlasu vlastnoručne podpísali.        </w:t>
      </w:r>
      <w:r w:rsidR="0097376A" w:rsidRPr="00847FD7">
        <w:rPr>
          <w:rFonts w:asciiTheme="majorHAnsi" w:hAnsiTheme="majorHAnsi" w:cs="Arial"/>
          <w:sz w:val="22"/>
          <w:szCs w:val="22"/>
          <w:lang w:val="sk-SK"/>
        </w:rPr>
        <w:t xml:space="preserve"> </w:t>
      </w:r>
    </w:p>
    <w:p w14:paraId="603BCE62" w14:textId="77777777" w:rsidR="00912B3D" w:rsidRPr="00847FD7" w:rsidRDefault="00912B3D" w:rsidP="0097376A">
      <w:pPr>
        <w:ind w:left="709" w:hanging="70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71697637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</w:p>
    <w:p w14:paraId="75E91C68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</w:p>
    <w:p w14:paraId="0AF3A883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</w:p>
    <w:p w14:paraId="40945E44" w14:textId="77777777" w:rsidR="009A6FE7" w:rsidRPr="00847FD7" w:rsidRDefault="00F12A45" w:rsidP="009A6FE7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V Čechynciach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dňa .................</w:t>
      </w:r>
      <w:r w:rsidR="009A6FE7">
        <w:rPr>
          <w:rFonts w:asciiTheme="majorHAnsi" w:hAnsiTheme="majorHAnsi" w:cs="Arial"/>
          <w:sz w:val="22"/>
          <w:szCs w:val="22"/>
        </w:rPr>
        <w:t>2022</w:t>
      </w:r>
      <w:r w:rsidR="0097376A" w:rsidRPr="00847FD7">
        <w:rPr>
          <w:rFonts w:asciiTheme="majorHAnsi" w:hAnsiTheme="majorHAnsi" w:cs="Arial"/>
          <w:sz w:val="22"/>
          <w:szCs w:val="22"/>
        </w:rPr>
        <w:t xml:space="preserve"> </w:t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 w:rsidRPr="00847FD7">
        <w:rPr>
          <w:rFonts w:asciiTheme="majorHAnsi" w:hAnsiTheme="majorHAnsi" w:cs="Arial"/>
          <w:sz w:val="22"/>
          <w:szCs w:val="22"/>
        </w:rPr>
        <w:t>V Čechynciach dňa .................</w:t>
      </w:r>
      <w:r w:rsidR="009A6FE7">
        <w:rPr>
          <w:rFonts w:asciiTheme="majorHAnsi" w:hAnsiTheme="majorHAnsi" w:cs="Arial"/>
          <w:sz w:val="22"/>
          <w:szCs w:val="22"/>
        </w:rPr>
        <w:t>2022</w:t>
      </w:r>
      <w:r w:rsidR="009A6FE7" w:rsidRPr="00847FD7">
        <w:rPr>
          <w:rFonts w:asciiTheme="majorHAnsi" w:hAnsiTheme="majorHAnsi" w:cs="Arial"/>
          <w:sz w:val="22"/>
          <w:szCs w:val="22"/>
        </w:rPr>
        <w:t xml:space="preserve"> </w:t>
      </w:r>
    </w:p>
    <w:p w14:paraId="16F124C8" w14:textId="77777777" w:rsidR="0097376A" w:rsidRDefault="0097376A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</w:p>
    <w:p w14:paraId="3C1CCA79" w14:textId="77777777" w:rsidR="009A6FE7" w:rsidRPr="00847FD7" w:rsidRDefault="009A6FE7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</w:p>
    <w:p w14:paraId="3790582D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3793967B" w14:textId="77777777" w:rsidR="0097376A" w:rsidRPr="009A6FE7" w:rsidRDefault="009A6FE7" w:rsidP="0097376A">
      <w:pPr>
        <w:pStyle w:val="Zarkazkladnhotextu"/>
        <w:ind w:left="0"/>
        <w:rPr>
          <w:rFonts w:asciiTheme="majorHAnsi" w:hAnsiTheme="majorHAnsi" w:cs="Arial"/>
          <w:b/>
          <w:iCs/>
          <w:sz w:val="22"/>
          <w:szCs w:val="22"/>
        </w:rPr>
      </w:pPr>
      <w:r w:rsidRPr="009A6FE7">
        <w:rPr>
          <w:rFonts w:asciiTheme="majorHAnsi" w:hAnsiTheme="majorHAnsi" w:cs="Arial"/>
          <w:b/>
          <w:bCs/>
          <w:sz w:val="22"/>
          <w:szCs w:val="22"/>
        </w:rPr>
        <w:t xml:space="preserve">Predávajúca:                                                                   </w:t>
      </w:r>
      <w:r w:rsidRPr="009A6FE7">
        <w:rPr>
          <w:rFonts w:asciiTheme="majorHAnsi" w:hAnsiTheme="majorHAnsi" w:cs="Arial"/>
          <w:b/>
          <w:bCs/>
          <w:sz w:val="22"/>
          <w:szCs w:val="22"/>
        </w:rPr>
        <w:tab/>
      </w:r>
      <w:r w:rsidRPr="009A6FE7">
        <w:rPr>
          <w:rFonts w:asciiTheme="majorHAnsi" w:hAnsiTheme="majorHAnsi" w:cs="Arial"/>
          <w:b/>
          <w:bCs/>
          <w:sz w:val="22"/>
          <w:szCs w:val="22"/>
        </w:rPr>
        <w:tab/>
        <w:t>Kupujúca:</w:t>
      </w:r>
    </w:p>
    <w:p w14:paraId="3400C83F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1D0EF161" w14:textId="77777777" w:rsidR="00F12A45" w:rsidRPr="00847FD7" w:rsidRDefault="00F12A45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614EDD91" w14:textId="77777777" w:rsidR="0097376A" w:rsidRDefault="0097376A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299700E2" w14:textId="77777777" w:rsidR="009A6FE7" w:rsidRDefault="009A6FE7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2109A596" w14:textId="77777777" w:rsidR="009A6FE7" w:rsidRDefault="009A6FE7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0A2229E9" w14:textId="77777777" w:rsidR="009A6FE7" w:rsidRDefault="009A6FE7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5BAE8EE2" w14:textId="77777777" w:rsidR="009A6FE7" w:rsidRPr="00847FD7" w:rsidRDefault="009A6FE7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52AC59A1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iCs/>
          <w:sz w:val="22"/>
          <w:szCs w:val="22"/>
        </w:rPr>
      </w:pPr>
    </w:p>
    <w:p w14:paraId="38F7540C" w14:textId="77777777" w:rsidR="0097376A" w:rsidRPr="00847FD7" w:rsidRDefault="0097376A" w:rsidP="0097376A">
      <w:pPr>
        <w:pStyle w:val="Zarkazkladnhotextu"/>
        <w:ind w:left="0"/>
        <w:rPr>
          <w:rFonts w:asciiTheme="majorHAnsi" w:hAnsiTheme="majorHAnsi" w:cs="Arial"/>
          <w:sz w:val="22"/>
          <w:szCs w:val="22"/>
        </w:rPr>
      </w:pPr>
      <w:r w:rsidRPr="00847FD7">
        <w:rPr>
          <w:rFonts w:asciiTheme="majorHAnsi" w:hAnsiTheme="majorHAnsi" w:cs="Arial"/>
          <w:sz w:val="22"/>
          <w:szCs w:val="22"/>
        </w:rPr>
        <w:t>______________________________</w:t>
      </w:r>
      <w:r w:rsidR="0000054F">
        <w:rPr>
          <w:rFonts w:asciiTheme="majorHAnsi" w:hAnsiTheme="majorHAnsi" w:cs="Arial"/>
          <w:sz w:val="22"/>
          <w:szCs w:val="22"/>
        </w:rPr>
        <w:t>___</w:t>
      </w:r>
      <w:r w:rsidRPr="00847FD7">
        <w:rPr>
          <w:rFonts w:asciiTheme="majorHAnsi" w:hAnsiTheme="majorHAnsi" w:cs="Arial"/>
          <w:sz w:val="22"/>
          <w:szCs w:val="22"/>
        </w:rPr>
        <w:t xml:space="preserve">                 </w:t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="009A6FE7">
        <w:rPr>
          <w:rFonts w:asciiTheme="majorHAnsi" w:hAnsiTheme="majorHAnsi" w:cs="Arial"/>
          <w:sz w:val="22"/>
          <w:szCs w:val="22"/>
        </w:rPr>
        <w:tab/>
      </w:r>
      <w:r w:rsidRPr="00847FD7">
        <w:rPr>
          <w:rFonts w:asciiTheme="majorHAnsi" w:hAnsiTheme="majorHAnsi" w:cs="Arial"/>
          <w:sz w:val="22"/>
          <w:szCs w:val="22"/>
        </w:rPr>
        <w:t>_______________________________</w:t>
      </w:r>
      <w:r w:rsidR="0000054F">
        <w:rPr>
          <w:rFonts w:asciiTheme="majorHAnsi" w:hAnsiTheme="majorHAnsi" w:cs="Arial"/>
          <w:sz w:val="22"/>
          <w:szCs w:val="22"/>
        </w:rPr>
        <w:t>____</w:t>
      </w:r>
    </w:p>
    <w:p w14:paraId="0360330B" w14:textId="77777777" w:rsidR="009A6FE7" w:rsidRPr="0000054F" w:rsidRDefault="009A6FE7" w:rsidP="0000054F">
      <w:pPr>
        <w:pStyle w:val="Nzov"/>
        <w:jc w:val="left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 w:cs="Arial"/>
          <w:b w:val="0"/>
          <w:bCs/>
          <w:sz w:val="22"/>
          <w:szCs w:val="22"/>
        </w:rPr>
        <w:t xml:space="preserve">   </w:t>
      </w:r>
      <w:r w:rsidR="0000054F" w:rsidRPr="0000054F">
        <w:rPr>
          <w:rFonts w:asciiTheme="majorHAnsi" w:hAnsiTheme="majorHAnsi" w:cs="Arial"/>
          <w:b w:val="0"/>
          <w:bCs/>
          <w:sz w:val="22"/>
          <w:szCs w:val="22"/>
        </w:rPr>
        <w:t xml:space="preserve">Mgr. Kristína </w:t>
      </w:r>
      <w:proofErr w:type="spellStart"/>
      <w:r w:rsidR="0000054F" w:rsidRPr="0000054F">
        <w:rPr>
          <w:rFonts w:asciiTheme="majorHAnsi" w:hAnsiTheme="majorHAnsi" w:cs="Arial"/>
          <w:b w:val="0"/>
          <w:bCs/>
          <w:sz w:val="22"/>
          <w:szCs w:val="22"/>
        </w:rPr>
        <w:t>Ťažárová</w:t>
      </w:r>
      <w:proofErr w:type="spellEnd"/>
      <w:r>
        <w:rPr>
          <w:rFonts w:asciiTheme="majorHAnsi" w:hAnsiTheme="majorHAnsi" w:cs="Arial"/>
          <w:b w:val="0"/>
          <w:bCs/>
          <w:sz w:val="22"/>
          <w:szCs w:val="22"/>
        </w:rPr>
        <w:t xml:space="preserve">      </w:t>
      </w:r>
      <w:r w:rsid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00054F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97376A" w:rsidRPr="0000054F">
        <w:rPr>
          <w:rFonts w:asciiTheme="majorHAnsi" w:hAnsiTheme="majorHAnsi" w:cs="Arial"/>
          <w:b w:val="0"/>
          <w:bCs/>
          <w:sz w:val="22"/>
          <w:szCs w:val="22"/>
        </w:rPr>
        <w:t xml:space="preserve">Obec Čechynce </w:t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="00AB0743" w:rsidRPr="0000054F">
        <w:rPr>
          <w:rFonts w:asciiTheme="majorHAnsi" w:hAnsiTheme="majorHAnsi" w:cs="Arial"/>
          <w:b w:val="0"/>
          <w:bCs/>
          <w:sz w:val="22"/>
          <w:szCs w:val="22"/>
        </w:rPr>
        <w:tab/>
      </w:r>
      <w:r w:rsidRPr="0000054F">
        <w:rPr>
          <w:rFonts w:asciiTheme="majorHAnsi" w:hAnsiTheme="majorHAnsi" w:cs="Arial"/>
          <w:b w:val="0"/>
          <w:bCs/>
          <w:sz w:val="22"/>
          <w:szCs w:val="22"/>
        </w:rPr>
        <w:t xml:space="preserve">          </w:t>
      </w:r>
      <w:r w:rsidR="0000054F" w:rsidRPr="0000054F">
        <w:rPr>
          <w:rFonts w:asciiTheme="majorHAnsi" w:hAnsiTheme="majorHAnsi"/>
          <w:b w:val="0"/>
          <w:sz w:val="22"/>
        </w:rPr>
        <w:tab/>
      </w:r>
      <w:r w:rsidR="0000054F" w:rsidRPr="0000054F">
        <w:rPr>
          <w:rFonts w:asciiTheme="majorHAnsi" w:hAnsiTheme="majorHAnsi"/>
          <w:b w:val="0"/>
          <w:sz w:val="22"/>
        </w:rPr>
        <w:tab/>
      </w:r>
      <w:r w:rsidR="0000054F" w:rsidRPr="0000054F">
        <w:rPr>
          <w:rFonts w:asciiTheme="majorHAnsi" w:hAnsiTheme="majorHAnsi"/>
          <w:b w:val="0"/>
          <w:sz w:val="22"/>
        </w:rPr>
        <w:tab/>
      </w:r>
      <w:r w:rsidR="0000054F" w:rsidRPr="0000054F">
        <w:rPr>
          <w:rFonts w:asciiTheme="majorHAnsi" w:hAnsiTheme="majorHAnsi"/>
          <w:b w:val="0"/>
          <w:sz w:val="22"/>
        </w:rPr>
        <w:tab/>
      </w:r>
      <w:r w:rsidRPr="0000054F">
        <w:rPr>
          <w:rFonts w:asciiTheme="majorHAnsi" w:hAnsiTheme="majorHAnsi"/>
          <w:b w:val="0"/>
          <w:sz w:val="22"/>
        </w:rPr>
        <w:t xml:space="preserve">  zastúpená:</w:t>
      </w:r>
      <w:r w:rsidRPr="0000054F">
        <w:rPr>
          <w:rFonts w:asciiTheme="majorHAnsi" w:hAnsiTheme="majorHAnsi"/>
          <w:b w:val="0"/>
          <w:sz w:val="22"/>
        </w:rPr>
        <w:tab/>
      </w:r>
      <w:r w:rsidRPr="0000054F">
        <w:rPr>
          <w:rFonts w:asciiTheme="majorHAnsi" w:hAnsiTheme="majorHAnsi"/>
          <w:b w:val="0"/>
          <w:sz w:val="22"/>
        </w:rPr>
        <w:tab/>
      </w:r>
    </w:p>
    <w:p w14:paraId="1C92E8F1" w14:textId="77777777" w:rsidR="009A6FE7" w:rsidRPr="0000054F" w:rsidRDefault="009A6FE7">
      <w:pPr>
        <w:rPr>
          <w:rFonts w:asciiTheme="majorHAnsi" w:hAnsiTheme="majorHAnsi"/>
          <w:sz w:val="22"/>
          <w:lang w:val="sk-SK"/>
        </w:rPr>
      </w:pPr>
      <w:r w:rsidRPr="0000054F">
        <w:rPr>
          <w:rFonts w:asciiTheme="majorHAnsi" w:hAnsiTheme="majorHAnsi"/>
          <w:sz w:val="22"/>
          <w:lang w:val="sk-SK"/>
        </w:rPr>
        <w:t xml:space="preserve">         </w:t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Pr="0000054F">
        <w:rPr>
          <w:rFonts w:asciiTheme="majorHAnsi" w:hAnsiTheme="majorHAnsi"/>
          <w:sz w:val="22"/>
          <w:lang w:val="sk-SK"/>
        </w:rPr>
        <w:t xml:space="preserve">starostom obce </w:t>
      </w:r>
    </w:p>
    <w:p w14:paraId="4AFF2504" w14:textId="77777777" w:rsidR="00D00583" w:rsidRPr="0000054F" w:rsidRDefault="009A6FE7">
      <w:pPr>
        <w:rPr>
          <w:rFonts w:asciiTheme="majorHAnsi" w:hAnsiTheme="majorHAnsi"/>
          <w:sz w:val="22"/>
          <w:lang w:val="sk-SK"/>
        </w:rPr>
      </w:pPr>
      <w:r w:rsidRPr="0000054F">
        <w:rPr>
          <w:rFonts w:asciiTheme="majorHAnsi" w:hAnsiTheme="majorHAnsi"/>
          <w:sz w:val="22"/>
          <w:lang w:val="sk-SK"/>
        </w:rPr>
        <w:t xml:space="preserve">   </w:t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</w:r>
      <w:r w:rsidR="0000054F" w:rsidRPr="0000054F">
        <w:rPr>
          <w:rFonts w:asciiTheme="majorHAnsi" w:hAnsiTheme="majorHAnsi"/>
          <w:sz w:val="22"/>
          <w:lang w:val="sk-SK"/>
        </w:rPr>
        <w:tab/>
        <w:t xml:space="preserve">       </w:t>
      </w:r>
      <w:r w:rsidRPr="0000054F">
        <w:rPr>
          <w:rFonts w:asciiTheme="majorHAnsi" w:hAnsiTheme="majorHAnsi"/>
          <w:sz w:val="22"/>
          <w:lang w:val="sk-SK"/>
        </w:rPr>
        <w:t xml:space="preserve">Róbertom </w:t>
      </w:r>
      <w:proofErr w:type="spellStart"/>
      <w:r w:rsidRPr="0000054F">
        <w:rPr>
          <w:rFonts w:asciiTheme="majorHAnsi" w:hAnsiTheme="majorHAnsi"/>
          <w:sz w:val="22"/>
          <w:lang w:val="sk-SK"/>
        </w:rPr>
        <w:t>Kupečekom</w:t>
      </w:r>
      <w:proofErr w:type="spellEnd"/>
    </w:p>
    <w:p w14:paraId="393BDE86" w14:textId="77777777" w:rsidR="0000054F" w:rsidRPr="009A6FE7" w:rsidRDefault="0000054F">
      <w:pPr>
        <w:rPr>
          <w:rFonts w:asciiTheme="majorHAnsi" w:hAnsiTheme="majorHAnsi"/>
          <w:sz w:val="22"/>
          <w:lang w:val="sk-SK"/>
        </w:rPr>
      </w:pPr>
    </w:p>
    <w:sectPr w:rsidR="0000054F" w:rsidRPr="009A6FE7" w:rsidSect="00D00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9F31" w14:textId="77777777" w:rsidR="000D66C2" w:rsidRDefault="000D66C2" w:rsidP="0085297A">
      <w:r>
        <w:separator/>
      </w:r>
    </w:p>
  </w:endnote>
  <w:endnote w:type="continuationSeparator" w:id="0">
    <w:p w14:paraId="1B5AF693" w14:textId="77777777" w:rsidR="000D66C2" w:rsidRDefault="000D66C2" w:rsidP="008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CE1E" w14:textId="77777777" w:rsidR="000D66C2" w:rsidRDefault="000D66C2" w:rsidP="0085297A">
      <w:r>
        <w:separator/>
      </w:r>
    </w:p>
  </w:footnote>
  <w:footnote w:type="continuationSeparator" w:id="0">
    <w:p w14:paraId="586C104D" w14:textId="77777777" w:rsidR="000D66C2" w:rsidRDefault="000D66C2" w:rsidP="0085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324969"/>
      <w:docPartObj>
        <w:docPartGallery w:val="Page Numbers (Top of Page)"/>
        <w:docPartUnique/>
      </w:docPartObj>
    </w:sdtPr>
    <w:sdtEndPr/>
    <w:sdtContent>
      <w:p w14:paraId="2E87836E" w14:textId="77777777" w:rsidR="0085297A" w:rsidRDefault="000D66C2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3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C9DEF1" w14:textId="77777777" w:rsidR="0085297A" w:rsidRDefault="008529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A7"/>
    <w:multiLevelType w:val="hybridMultilevel"/>
    <w:tmpl w:val="C368F444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B1C0CAE"/>
    <w:multiLevelType w:val="multilevel"/>
    <w:tmpl w:val="4162AEF8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106973">
    <w:abstractNumId w:val="1"/>
  </w:num>
  <w:num w:numId="2" w16cid:durableId="23574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6A"/>
    <w:rsid w:val="0000039C"/>
    <w:rsid w:val="0000054F"/>
    <w:rsid w:val="00015230"/>
    <w:rsid w:val="000478AC"/>
    <w:rsid w:val="000D66C2"/>
    <w:rsid w:val="001152F5"/>
    <w:rsid w:val="001D2CC9"/>
    <w:rsid w:val="001F4DB9"/>
    <w:rsid w:val="00266E34"/>
    <w:rsid w:val="002B6BE8"/>
    <w:rsid w:val="003A131E"/>
    <w:rsid w:val="003F3679"/>
    <w:rsid w:val="00404082"/>
    <w:rsid w:val="00457CA6"/>
    <w:rsid w:val="00460742"/>
    <w:rsid w:val="004D5331"/>
    <w:rsid w:val="004E4387"/>
    <w:rsid w:val="00534487"/>
    <w:rsid w:val="00581EC2"/>
    <w:rsid w:val="00660D7F"/>
    <w:rsid w:val="00666A7D"/>
    <w:rsid w:val="00847FD7"/>
    <w:rsid w:val="0085297A"/>
    <w:rsid w:val="00865502"/>
    <w:rsid w:val="00912B3D"/>
    <w:rsid w:val="00924448"/>
    <w:rsid w:val="0095160D"/>
    <w:rsid w:val="00963076"/>
    <w:rsid w:val="0097376A"/>
    <w:rsid w:val="009A24EA"/>
    <w:rsid w:val="009A6FE7"/>
    <w:rsid w:val="009D0946"/>
    <w:rsid w:val="00AB0743"/>
    <w:rsid w:val="00AC4A41"/>
    <w:rsid w:val="00B23C34"/>
    <w:rsid w:val="00BA73E0"/>
    <w:rsid w:val="00BE1844"/>
    <w:rsid w:val="00C51365"/>
    <w:rsid w:val="00D00583"/>
    <w:rsid w:val="00D06BF3"/>
    <w:rsid w:val="00DD5C3D"/>
    <w:rsid w:val="00DF001D"/>
    <w:rsid w:val="00E06E6C"/>
    <w:rsid w:val="00E5731D"/>
    <w:rsid w:val="00EE0536"/>
    <w:rsid w:val="00EE7F48"/>
    <w:rsid w:val="00F11F22"/>
    <w:rsid w:val="00F12A45"/>
    <w:rsid w:val="00F55A28"/>
    <w:rsid w:val="00FB525C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79CC"/>
  <w15:docId w15:val="{B5023741-A43A-4D5F-9BBD-63A3EF5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7376A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76A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97376A"/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97376A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97376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rsid w:val="0097376A"/>
    <w:pPr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9737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7376A"/>
    <w:pPr>
      <w:ind w:left="708"/>
      <w:jc w:val="both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737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737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7376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529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297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529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5297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robert.kupecek</cp:lastModifiedBy>
  <cp:revision>3</cp:revision>
  <dcterms:created xsi:type="dcterms:W3CDTF">2022-05-03T07:23:00Z</dcterms:created>
  <dcterms:modified xsi:type="dcterms:W3CDTF">2022-05-03T07:23:00Z</dcterms:modified>
</cp:coreProperties>
</file>