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CB" w:rsidRDefault="003F5211">
      <w:r>
        <w:rPr>
          <w:rStyle w:val="Hypertextovprepojenie"/>
        </w:rPr>
        <w:fldChar w:fldCharType="begin"/>
      </w:r>
      <w:r>
        <w:rPr>
          <w:rStyle w:val="Hypertextovprepojenie"/>
        </w:rPr>
        <w:instrText xml:space="preserve"> HYPERLINK "https://www.crz.gov.sk/index.php?ID=3696523&amp;l=sk" </w:instrText>
      </w:r>
      <w:r>
        <w:rPr>
          <w:rStyle w:val="Hypertextovprepojenie"/>
        </w:rPr>
        <w:fldChar w:fldCharType="separate"/>
      </w:r>
      <w:r w:rsidR="0035696B" w:rsidRPr="0009207A">
        <w:rPr>
          <w:rStyle w:val="Hypertextovprepojenie"/>
        </w:rPr>
        <w:t>https://www.crz.gov.sk/index.php?ID=3696523&amp;l=sk</w:t>
      </w:r>
      <w:r>
        <w:rPr>
          <w:rStyle w:val="Hypertextovprepojenie"/>
        </w:rPr>
        <w:fldChar w:fldCharType="end"/>
      </w:r>
    </w:p>
    <w:p w:rsidR="0035696B" w:rsidRDefault="003F5211">
      <w:pPr>
        <w:rPr>
          <w:rStyle w:val="Hypertextovprepojenie"/>
        </w:rPr>
      </w:pPr>
      <w:hyperlink r:id="rId5" w:history="1">
        <w:r w:rsidR="0035696B" w:rsidRPr="0009207A">
          <w:rPr>
            <w:rStyle w:val="Hypertextovprepojenie"/>
          </w:rPr>
          <w:t>file:///C:/Users/acs17012/Downloads/Zmluva%20o%20poskytnut%C3%AD%20dot%C3%A1cie%20na%20podporu%20rozvoja%20%C5%A1portu%20na%20rok%202018%20-%20text.pdf</w:t>
        </w:r>
      </w:hyperlink>
    </w:p>
    <w:p w:rsidR="003F5211" w:rsidRDefault="003F5211">
      <w:pPr>
        <w:rPr>
          <w:rStyle w:val="Hypertextovprepojenie"/>
        </w:rPr>
      </w:pPr>
    </w:p>
    <w:p w:rsidR="003F5211" w:rsidRPr="003F5211" w:rsidRDefault="003F5211" w:rsidP="003F5211">
      <w:pPr>
        <w:shd w:val="clear" w:color="auto" w:fill="FFFFFF"/>
        <w:spacing w:before="150" w:after="300" w:line="240" w:lineRule="auto"/>
        <w:outlineLvl w:val="0"/>
        <w:rPr>
          <w:rFonts w:ascii="Verdana" w:eastAsia="Times New Roman" w:hAnsi="Verdana" w:cs="Times New Roman"/>
          <w:color w:val="970101"/>
          <w:kern w:val="36"/>
          <w:sz w:val="43"/>
          <w:szCs w:val="43"/>
          <w:lang w:val="sk-SK" w:eastAsia="sk-SK"/>
        </w:rPr>
      </w:pPr>
      <w:r w:rsidRPr="003F5211">
        <w:rPr>
          <w:rFonts w:ascii="Verdana" w:eastAsia="Times New Roman" w:hAnsi="Verdana" w:cs="Times New Roman"/>
          <w:color w:val="970101"/>
          <w:kern w:val="36"/>
          <w:sz w:val="43"/>
          <w:szCs w:val="43"/>
          <w:lang w:val="sk-SK" w:eastAsia="sk-SK"/>
        </w:rPr>
        <w:t>Zmluva o poskytnutí dotácie na podporu rozvoja športu na rok 2018</w:t>
      </w:r>
    </w:p>
    <w:p w:rsidR="003F5211" w:rsidRPr="003F5211" w:rsidRDefault="003F5211" w:rsidP="003F5211">
      <w:pPr>
        <w:shd w:val="clear" w:color="auto" w:fill="CFCFCF"/>
        <w:spacing w:after="150" w:line="240" w:lineRule="auto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3F5211">
        <w:rPr>
          <w:rFonts w:ascii="Verdana" w:eastAsia="Times New Roman" w:hAnsi="Verdana" w:cs="Times New Roman"/>
          <w:color w:val="10233D"/>
          <w:lang w:val="sk-SK" w:eastAsia="sk-SK"/>
        </w:rPr>
        <w:t>Dátum: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155"/>
      </w:tblGrid>
      <w:tr w:rsidR="003F5211" w:rsidRPr="003F5211" w:rsidTr="003F52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zverejnenia: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18.10.2018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uzavretia: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16.10.2018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účinnosti: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19.10.2018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platnosti do: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neuvedený</w:t>
            </w:r>
          </w:p>
        </w:tc>
      </w:tr>
    </w:tbl>
    <w:p w:rsidR="003F5211" w:rsidRPr="003F5211" w:rsidRDefault="003F5211" w:rsidP="003F5211">
      <w:pPr>
        <w:shd w:val="clear" w:color="auto" w:fill="CFCFCF"/>
        <w:spacing w:after="0" w:line="240" w:lineRule="auto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3F5211">
        <w:rPr>
          <w:rFonts w:ascii="Verdana" w:eastAsia="Times New Roman" w:hAnsi="Verdana" w:cs="Times New Roman"/>
          <w:color w:val="10233D"/>
          <w:lang w:val="sk-SK" w:eastAsia="sk-SK"/>
        </w:rPr>
        <w:t>Príloha:</w:t>
      </w:r>
    </w:p>
    <w:p w:rsidR="003F5211" w:rsidRPr="003F5211" w:rsidRDefault="003F5211" w:rsidP="003F5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r w:rsidRPr="003F5211">
        <w:rPr>
          <w:rFonts w:ascii="Verdana" w:eastAsia="Times New Roman" w:hAnsi="Verdana" w:cs="Times New Roman"/>
          <w:noProof/>
          <w:color w:val="515151"/>
          <w:sz w:val="18"/>
          <w:szCs w:val="18"/>
          <w:lang w:val="sk-SK" w:eastAsia="sk-SK"/>
        </w:rPr>
        <w:drawing>
          <wp:inline distT="0" distB="0" distL="0" distR="0" wp14:anchorId="4D90F125" wp14:editId="3271B8A7">
            <wp:extent cx="447675" cy="152400"/>
            <wp:effectExtent l="0" t="0" r="9525" b="0"/>
            <wp:docPr id="5" name="Obrázok 5" descr="Súbor vo formáte PDF - Textová ver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úbor vo formáte PDF - Textová verz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21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 </w:t>
      </w:r>
      <w:hyperlink r:id="rId7" w:tooltip="" w:history="1">
        <w:r w:rsidRPr="003F521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 xml:space="preserve">Zmluva o poskytnutí dotácie na podporu rozvoja športu na rok 2018 - 646.58 </w:t>
        </w:r>
        <w:proofErr w:type="spellStart"/>
        <w:r w:rsidRPr="003F521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>kB</w:t>
        </w:r>
        <w:proofErr w:type="spellEnd"/>
      </w:hyperlink>
    </w:p>
    <w:p w:rsidR="003F5211" w:rsidRPr="003F5211" w:rsidRDefault="003F5211" w:rsidP="003F5211">
      <w:pPr>
        <w:shd w:val="clear" w:color="auto" w:fill="CFCFCF"/>
        <w:spacing w:after="150" w:line="240" w:lineRule="auto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3F5211">
        <w:rPr>
          <w:rFonts w:ascii="Verdana" w:eastAsia="Times New Roman" w:hAnsi="Verdana" w:cs="Times New Roman"/>
          <w:color w:val="10233D"/>
          <w:lang w:val="sk-SK" w:eastAsia="sk-SK"/>
        </w:rPr>
        <w:t>Identifikácia zmluvy: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077"/>
      </w:tblGrid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Typ: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Zmluva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Rezort: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Úrad vlády SR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Objednávateľ: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Obec Čechynce</w:t>
            </w: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br/>
              <w:t>Hlavná ulica 112/74, 951 07 Čechynce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IČO: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00 308 315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Dodávateľ: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Úrad vlády SR</w:t>
            </w: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br/>
              <w:t>Námestie Slobody 1, 813 70 Bratislava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IČO: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00151513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Názov zmluvy: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Zmluva o poskytnutí dotácie na podporu rozvoja športu na rok 2018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Číslo zmluvy: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613/2018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lastRenderedPageBreak/>
              <w:t>CRZ ID: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#3696523</w:t>
            </w:r>
          </w:p>
        </w:tc>
      </w:tr>
      <w:tr w:rsidR="003F5211" w:rsidRPr="003F5211" w:rsidTr="003F521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F5211" w:rsidRPr="003F5211" w:rsidRDefault="003F5211" w:rsidP="003F521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Posledná zmena:</w:t>
            </w:r>
          </w:p>
        </w:tc>
        <w:tc>
          <w:tcPr>
            <w:tcW w:w="0" w:type="auto"/>
            <w:hideMark/>
          </w:tcPr>
          <w:p w:rsidR="003F5211" w:rsidRPr="003F5211" w:rsidRDefault="003F5211" w:rsidP="003F521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3F521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18.10.2018</w:t>
            </w:r>
          </w:p>
        </w:tc>
      </w:tr>
    </w:tbl>
    <w:p w:rsidR="003F5211" w:rsidRPr="003F5211" w:rsidRDefault="003F5211" w:rsidP="003F5211">
      <w:pPr>
        <w:shd w:val="clear" w:color="auto" w:fill="CFCFCF"/>
        <w:spacing w:after="0" w:line="240" w:lineRule="auto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3F5211">
        <w:rPr>
          <w:rFonts w:ascii="Verdana" w:eastAsia="Times New Roman" w:hAnsi="Verdana" w:cs="Times New Roman"/>
          <w:color w:val="10233D"/>
          <w:lang w:val="sk-SK" w:eastAsia="sk-SK"/>
        </w:rPr>
        <w:t>Cenové plnenie:</w:t>
      </w:r>
    </w:p>
    <w:p w:rsidR="003F5211" w:rsidRPr="003F5211" w:rsidRDefault="003F5211" w:rsidP="003F5211">
      <w:pPr>
        <w:shd w:val="clear" w:color="auto" w:fill="FFFFFF"/>
        <w:spacing w:after="0" w:line="900" w:lineRule="atLeast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r w:rsidRPr="003F521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Zmluvne dohodnutá čiastka: </w:t>
      </w:r>
      <w:r w:rsidRPr="003F5211">
        <w:rPr>
          <w:rFonts w:ascii="Verdana" w:eastAsia="Times New Roman" w:hAnsi="Verdana" w:cs="Times New Roman"/>
          <w:color w:val="970101"/>
          <w:sz w:val="18"/>
          <w:szCs w:val="18"/>
          <w:lang w:val="sk-SK" w:eastAsia="sk-SK"/>
        </w:rPr>
        <w:t>8 500,00 €</w:t>
      </w:r>
    </w:p>
    <w:p w:rsidR="003F5211" w:rsidRPr="003F5211" w:rsidRDefault="003F5211" w:rsidP="003F5211">
      <w:pPr>
        <w:shd w:val="clear" w:color="auto" w:fill="EDEDED"/>
        <w:spacing w:after="150" w:line="900" w:lineRule="atLeast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r w:rsidRPr="003F5211">
        <w:rPr>
          <w:rFonts w:ascii="Verdana" w:eastAsia="Times New Roman" w:hAnsi="Verdana" w:cs="Times New Roman"/>
          <w:b/>
          <w:bCs/>
          <w:color w:val="515151"/>
          <w:sz w:val="18"/>
          <w:szCs w:val="18"/>
          <w:lang w:val="sk-SK" w:eastAsia="sk-SK"/>
        </w:rPr>
        <w:t>Celková čiastka:</w:t>
      </w:r>
      <w:r w:rsidRPr="003F521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 </w:t>
      </w:r>
      <w:r w:rsidRPr="003F5211">
        <w:rPr>
          <w:rFonts w:ascii="Verdana" w:eastAsia="Times New Roman" w:hAnsi="Verdana" w:cs="Times New Roman"/>
          <w:b/>
          <w:bCs/>
          <w:color w:val="970101"/>
          <w:sz w:val="25"/>
          <w:szCs w:val="25"/>
          <w:lang w:val="sk-SK" w:eastAsia="sk-SK"/>
        </w:rPr>
        <w:t>8 500,00 €</w:t>
      </w:r>
    </w:p>
    <w:p w:rsidR="003F5211" w:rsidRPr="003F5211" w:rsidRDefault="003F5211" w:rsidP="003F5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hyperlink r:id="rId8" w:tooltip="Návrat späť" w:history="1">
        <w:r w:rsidRPr="003F521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>Návrat späť</w:t>
        </w:r>
      </w:hyperlink>
    </w:p>
    <w:p w:rsidR="003F5211" w:rsidRPr="003F5211" w:rsidRDefault="003F5211" w:rsidP="003F5211">
      <w:pPr>
        <w:shd w:val="clear" w:color="auto" w:fill="EDEDED"/>
        <w:spacing w:after="0" w:line="240" w:lineRule="auto"/>
        <w:jc w:val="center"/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</w:pPr>
      <w:r w:rsidRPr="003F5211">
        <w:rPr>
          <w:rFonts w:ascii="Verdana" w:eastAsia="Times New Roman" w:hAnsi="Verdana" w:cs="Times New Roman"/>
          <w:b/>
          <w:bCs/>
          <w:color w:val="454545"/>
          <w:sz w:val="18"/>
          <w:szCs w:val="18"/>
          <w:lang w:val="sk-SK" w:eastAsia="sk-SK"/>
        </w:rPr>
        <w:t>Vystavil:</w:t>
      </w:r>
      <w:r w:rsidRPr="003F5211"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  <w:t xml:space="preserve"> Úrad vlády SR </w:t>
      </w:r>
      <w:r w:rsidRPr="003F5211">
        <w:rPr>
          <w:rFonts w:ascii="Verdana" w:eastAsia="Times New Roman" w:hAnsi="Verdana" w:cs="Times New Roman"/>
          <w:b/>
          <w:bCs/>
          <w:color w:val="454545"/>
          <w:sz w:val="18"/>
          <w:szCs w:val="18"/>
          <w:lang w:val="sk-SK" w:eastAsia="sk-SK"/>
        </w:rPr>
        <w:t>Zobrazenia:</w:t>
      </w:r>
      <w:r w:rsidRPr="003F5211"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  <w:t> 9x (za posledných 30 dní)</w:t>
      </w:r>
    </w:p>
    <w:p w:rsidR="003F5211" w:rsidRDefault="003F5211">
      <w:bookmarkStart w:id="0" w:name="_GoBack"/>
      <w:bookmarkEnd w:id="0"/>
    </w:p>
    <w:p w:rsidR="0035696B" w:rsidRDefault="0035696B"/>
    <w:sectPr w:rsidR="0035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D11C0"/>
    <w:multiLevelType w:val="multilevel"/>
    <w:tmpl w:val="686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70"/>
    <w:rsid w:val="0035696B"/>
    <w:rsid w:val="003F5211"/>
    <w:rsid w:val="006229CB"/>
    <w:rsid w:val="008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70530-7092-4D1B-BA51-467C187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56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580">
          <w:marLeft w:val="0"/>
          <w:marRight w:val="0"/>
          <w:marTop w:val="0"/>
          <w:marBottom w:val="15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1409883002">
          <w:marLeft w:val="0"/>
          <w:marRight w:val="0"/>
          <w:marTop w:val="0"/>
          <w:marBottom w:val="15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294335103">
          <w:marLeft w:val="0"/>
          <w:marRight w:val="0"/>
          <w:marTop w:val="0"/>
          <w:marBottom w:val="15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1637950566">
          <w:marLeft w:val="0"/>
          <w:marRight w:val="0"/>
          <w:marTop w:val="0"/>
          <w:marBottom w:val="15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736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FCFCF"/>
                <w:bottom w:val="none" w:sz="0" w:space="0" w:color="auto"/>
                <w:right w:val="none" w:sz="0" w:space="0" w:color="auto"/>
              </w:divBdr>
            </w:div>
          </w:divsChild>
        </w:div>
        <w:div w:id="20294793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history.go(-1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z.gov.sk/index.php?ID=603&amp;doc=3696525&amp;tex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file:///C:/Users/acs17012/Downloads/Zmluva%20o%20poskytnut%C3%AD%20dot%C3%A1cie%20na%20podporu%20rozvoja%20%C5%A1portu%20na%20rok%202018%20-%20tex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CSÁMPAIOVÁ Anastázia</dc:creator>
  <cp:keywords/>
  <dc:description/>
  <cp:lastModifiedBy>CSÁMPAIOVÁ Anastázia</cp:lastModifiedBy>
  <cp:revision>3</cp:revision>
  <dcterms:created xsi:type="dcterms:W3CDTF">2018-10-24T13:36:00Z</dcterms:created>
  <dcterms:modified xsi:type="dcterms:W3CDTF">2018-11-02T12:36:00Z</dcterms:modified>
</cp:coreProperties>
</file>